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84" w:tblpY="611"/>
        <w:tblOverlap w:val="never"/>
        <w:tblW w:w="8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44"/>
        <w:gridCol w:w="1548"/>
        <w:gridCol w:w="1548"/>
        <w:gridCol w:w="1548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52" w:type="dxa"/>
            <w:gridSpan w:val="6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2023年融合教育公益开放日活动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2" w:type="dxa"/>
            <w:gridSpan w:val="6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D0D0D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主形象设计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根据客户需求提供主形象设计及系列延展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电子邀请函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发放群众报名填写观看信息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背景板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（租赁）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尺寸：3*5米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桁架+黑底灯布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备注：配异形造型、地面贴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租赁期：2个月）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互动摊位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含1.2*1.6米桌子及配套椅子、活动台卡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（租赁期：1天）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屏幕（租赁）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尺寸：4*8米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（租赁期：2天）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立体字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尺寸：2*0.8米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材质：亚克力、pvc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节目单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500张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尺寸：14.8*21cm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材质：200g双胶纸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1（租赁）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尺寸：3*5米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材质：桁架背景板、立体造型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（租赁期：3个月）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走廊装饰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尺寸：50*20cm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材质：kt板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备注：演绎大厅走廊墙壁上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打卡手举牌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材质：kt板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门型指引牌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尺寸：80x180cm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活动拍摄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摄像师2名（半天，固定机位1个 移动拍摄1个）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视频花絮 1个（时间30秒内）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图片直播（半天）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公益行动说明视频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时长：1分30秒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脚本、动画视频配音、采用童童形象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布展费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含人工费、布展撤展、运输费用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跟进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现场工作人员：2-3名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舞台配合人员：2名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垂幅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尺寸：0.8*3米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材质：垂幅布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2（租赁）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尺寸：3*5米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材质：桁架背景板、立体造型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材质：桁架背景板、立体造型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（租赁期：3个月）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展示柱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（租赁）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尺寸：2*2米 高度：3米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数量：5个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备注：2个方形、2个三角形、1个六边形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共30个面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立体造型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（租赁期：3个月）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布展费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含人工费、布展撤展、运输费用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宣传手册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500本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尺寸：14.8*21cm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页数：8P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材质：157g铜版纸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装订方式：骑马钉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设计排版费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文创帆布袋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尺寸：32*38cm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D0D0D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mRmYmQ3ZmFmMGM0M2U0YTNiMzUzM2NlYjBiOWQifQ=="/>
  </w:docVars>
  <w:rsids>
    <w:rsidRoot w:val="4D7A6482"/>
    <w:rsid w:val="00B15077"/>
    <w:rsid w:val="05A6298E"/>
    <w:rsid w:val="07564A19"/>
    <w:rsid w:val="0837684C"/>
    <w:rsid w:val="0BA816E6"/>
    <w:rsid w:val="0DD77677"/>
    <w:rsid w:val="2CAA01B6"/>
    <w:rsid w:val="2EDE401E"/>
    <w:rsid w:val="34027B96"/>
    <w:rsid w:val="41F52311"/>
    <w:rsid w:val="4D7A6482"/>
    <w:rsid w:val="53BE22B6"/>
    <w:rsid w:val="5A022528"/>
    <w:rsid w:val="667125A3"/>
    <w:rsid w:val="724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945</Characters>
  <Lines>0</Lines>
  <Paragraphs>0</Paragraphs>
  <TotalTime>0</TotalTime>
  <ScaleCrop>false</ScaleCrop>
  <LinksUpToDate>false</LinksUpToDate>
  <CharactersWithSpaces>949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2023-04-26T09:00:00Z</dcterms:created>
  <dc:creator>廖一柱</dc:creator>
  <cp:lastModifiedBy>许宁</cp:lastModifiedBy>
  <dcterms:modified xsi:type="dcterms:W3CDTF">2023-05-04T02:42:12Z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84A0A9B4F16649CC83FA01F4464AB7C3_13</vt:lpwstr>
  </property>
</Properties>
</file>