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</w:pPr>
      <w:bookmarkStart w:id="0" w:name="_Hlk131508812"/>
      <w:bookmarkStart w:id="1" w:name="_Hlk533590101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广州市少年宫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 w:bidi="ar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数字少年宫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eastAsia="zh-CN" w:bidi="ar"/>
        </w:rPr>
        <w:t>”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 w:bidi="ar"/>
        </w:rPr>
        <w:t>项目规划设计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咨询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 w:bidi="ar"/>
        </w:rPr>
        <w:t>及方案编制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服务项目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采购需求清单</w:t>
      </w:r>
    </w:p>
    <w:p>
      <w:pPr>
        <w:pStyle w:val="4"/>
        <w:widowControl/>
        <w:spacing w:line="360" w:lineRule="auto"/>
        <w:ind w:firstLine="640"/>
        <w:rPr>
          <w:rFonts w:cs="仿宋_GB2312" w:asciiTheme="minorEastAsia" w:hAnsiTheme="minorEastAsia" w:eastAsiaTheme="minorEastAsia"/>
          <w:bCs/>
          <w:kern w:val="2"/>
          <w:sz w:val="32"/>
          <w:szCs w:val="32"/>
        </w:rPr>
      </w:pPr>
    </w:p>
    <w:p>
      <w:pPr>
        <w:pStyle w:val="4"/>
        <w:widowControl/>
        <w:ind w:left="0" w:leftChars="0" w:firstLine="0" w:firstLineChars="0"/>
        <w:rPr>
          <w:rFonts w:cs="仿宋_GB2312" w:asciiTheme="minorEastAsia" w:hAnsiTheme="minorEastAsia" w:eastAsiaTheme="minorEastAsia"/>
          <w:kern w:val="2"/>
          <w:sz w:val="32"/>
          <w:szCs w:val="32"/>
        </w:rPr>
      </w:pPr>
      <w:r>
        <w:rPr>
          <w:rFonts w:cs="仿宋_GB2312" w:asciiTheme="minorEastAsia" w:hAnsiTheme="minorEastAsia" w:eastAsiaTheme="minorEastAsia"/>
          <w:kern w:val="2"/>
          <w:sz w:val="32"/>
          <w:szCs w:val="32"/>
        </w:rPr>
        <w:t>各单位：</w:t>
      </w:r>
      <w:bookmarkStart w:id="2" w:name="_GoBack"/>
      <w:bookmarkEnd w:id="2"/>
    </w:p>
    <w:p>
      <w:pPr>
        <w:ind w:left="0" w:leftChars="0" w:firstLine="640" w:firstLineChars="200"/>
        <w:jc w:val="left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本单位就“</w:t>
      </w:r>
      <w:r>
        <w:rPr>
          <w:rFonts w:hint="eastAsia" w:cs="仿宋_GB2312" w:asciiTheme="minorEastAsia" w:hAnsiTheme="minorEastAsia" w:eastAsiaTheme="minorEastAsia"/>
          <w:szCs w:val="32"/>
        </w:rPr>
        <w:t>广州市少年宫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‘</w:t>
      </w:r>
      <w:r>
        <w:rPr>
          <w:rFonts w:hint="eastAsia" w:cs="仿宋_GB2312" w:asciiTheme="minorEastAsia" w:hAnsiTheme="minorEastAsia" w:eastAsiaTheme="minorEastAsia"/>
          <w:szCs w:val="32"/>
        </w:rPr>
        <w:t>数字少年宫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’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项目规划设计</w:t>
      </w:r>
      <w:r>
        <w:rPr>
          <w:rFonts w:hint="eastAsia" w:cs="仿宋_GB2312" w:asciiTheme="minorEastAsia" w:hAnsiTheme="minorEastAsia" w:eastAsiaTheme="minorEastAsia"/>
          <w:szCs w:val="32"/>
        </w:rPr>
        <w:t>咨询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及方案编制</w:t>
      </w:r>
      <w:r>
        <w:rPr>
          <w:rFonts w:hint="eastAsia" w:cs="仿宋_GB2312" w:asciiTheme="minorEastAsia" w:hAnsiTheme="minorEastAsia" w:eastAsiaTheme="minorEastAsia"/>
          <w:szCs w:val="32"/>
        </w:rPr>
        <w:t>服务项目</w:t>
      </w:r>
      <w:r>
        <w:rPr>
          <w:rFonts w:cs="仿宋_GB2312" w:asciiTheme="minorEastAsia" w:hAnsiTheme="minorEastAsia" w:eastAsiaTheme="minorEastAsia"/>
          <w:szCs w:val="32"/>
        </w:rPr>
        <w:t>”进行询价，请合格的供应商按要求予以报价。</w:t>
      </w:r>
    </w:p>
    <w:p>
      <w:pPr>
        <w:widowControl/>
        <w:ind w:firstLine="640"/>
        <w:textAlignment w:val="center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一、</w:t>
      </w:r>
      <w:bookmarkEnd w:id="1"/>
      <w:r>
        <w:rPr>
          <w:rFonts w:hint="eastAsia" w:cs="仿宋_GB2312" w:asciiTheme="minorEastAsia" w:hAnsiTheme="minorEastAsia" w:eastAsiaTheme="minorEastAsia"/>
          <w:szCs w:val="32"/>
        </w:rPr>
        <w:t>项目内容</w:t>
      </w:r>
    </w:p>
    <w:p>
      <w:pPr>
        <w:pStyle w:val="7"/>
        <w:ind w:firstLine="640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asciiTheme="minorEastAsia" w:hAnsiTheme="minorEastAsia" w:eastAsiaTheme="minorEastAsia"/>
          <w:szCs w:val="21"/>
        </w:rPr>
        <w:t>1.</w:t>
      </w:r>
      <w:r>
        <w:rPr>
          <w:rFonts w:hint="eastAsia" w:cs="仿宋_GB2312" w:asciiTheme="minorEastAsia" w:hAnsiTheme="minorEastAsia" w:eastAsiaTheme="minorEastAsia"/>
          <w:szCs w:val="32"/>
        </w:rPr>
        <w:t>对</w:t>
      </w:r>
      <w:r>
        <w:rPr>
          <w:rFonts w:cs="仿宋_GB2312" w:asciiTheme="minorEastAsia" w:hAnsiTheme="minorEastAsia" w:eastAsiaTheme="minorEastAsia"/>
          <w:szCs w:val="32"/>
        </w:rPr>
        <w:t>“</w:t>
      </w:r>
      <w:r>
        <w:rPr>
          <w:rFonts w:hint="eastAsia" w:cs="仿宋_GB2312" w:asciiTheme="minorEastAsia" w:hAnsiTheme="minorEastAsia" w:eastAsiaTheme="minorEastAsia"/>
          <w:szCs w:val="32"/>
        </w:rPr>
        <w:t>广州市少年宫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‘</w:t>
      </w:r>
      <w:r>
        <w:rPr>
          <w:rFonts w:hint="eastAsia" w:cs="仿宋_GB2312" w:asciiTheme="minorEastAsia" w:hAnsiTheme="minorEastAsia" w:eastAsiaTheme="minorEastAsia"/>
          <w:szCs w:val="32"/>
        </w:rPr>
        <w:t>数字少年宫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’</w:t>
      </w:r>
      <w:r>
        <w:rPr>
          <w:rFonts w:hint="eastAsia" w:cs="仿宋_GB2312" w:asciiTheme="minorEastAsia" w:hAnsiTheme="minorEastAsia" w:eastAsiaTheme="minorEastAsia"/>
          <w:szCs w:val="32"/>
        </w:rPr>
        <w:t>项目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规划设计</w:t>
      </w:r>
      <w:r>
        <w:rPr>
          <w:rFonts w:hint="eastAsia" w:cs="仿宋_GB2312" w:asciiTheme="minorEastAsia" w:hAnsiTheme="minorEastAsia" w:eastAsiaTheme="minorEastAsia"/>
          <w:szCs w:val="32"/>
        </w:rPr>
        <w:t>咨询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及方案编制</w:t>
      </w:r>
      <w:r>
        <w:rPr>
          <w:rFonts w:hint="eastAsia" w:cs="仿宋_GB2312" w:asciiTheme="minorEastAsia" w:hAnsiTheme="minorEastAsia" w:eastAsiaTheme="minorEastAsia"/>
          <w:szCs w:val="32"/>
        </w:rPr>
        <w:t>服务项目</w:t>
      </w:r>
      <w:r>
        <w:rPr>
          <w:rFonts w:cs="仿宋_GB2312" w:asciiTheme="minorEastAsia" w:hAnsiTheme="minorEastAsia" w:eastAsiaTheme="minorEastAsia"/>
          <w:szCs w:val="32"/>
        </w:rPr>
        <w:t>”</w:t>
      </w:r>
      <w:r>
        <w:rPr>
          <w:rFonts w:hint="eastAsia" w:cs="仿宋_GB2312" w:asciiTheme="minorEastAsia" w:hAnsiTheme="minorEastAsia" w:eastAsiaTheme="minorEastAsia"/>
          <w:szCs w:val="32"/>
        </w:rPr>
        <w:t>提供技术咨询服务。服务过程和内容包括但不限于：</w:t>
      </w:r>
    </w:p>
    <w:p>
      <w:pPr>
        <w:pStyle w:val="7"/>
        <w:ind w:firstLine="640"/>
        <w:rPr>
          <w:rFonts w:hint="eastAsia" w:cs="仿宋_GB2312" w:asciiTheme="minorEastAsia" w:hAnsiTheme="minorEastAsia" w:eastAsiaTheme="minorEastAsia"/>
          <w:szCs w:val="32"/>
          <w:highlight w:val="none"/>
        </w:rPr>
      </w:pP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（1）需求调研和分析</w:t>
      </w:r>
    </w:p>
    <w:p>
      <w:pPr>
        <w:pStyle w:val="7"/>
        <w:ind w:firstLine="640"/>
        <w:rPr>
          <w:rFonts w:hint="eastAsia" w:cs="仿宋_GB2312" w:asciiTheme="minorEastAsia" w:hAnsiTheme="minorEastAsia" w:eastAsiaTheme="minorEastAsia"/>
          <w:szCs w:val="32"/>
          <w:highlight w:val="none"/>
        </w:rPr>
      </w:pP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根据市政务服务数据管理局的建设要求，对广州市</w:t>
      </w:r>
      <w:r>
        <w:rPr>
          <w:rFonts w:hint="eastAsia" w:cs="仿宋_GB2312" w:asciiTheme="minorEastAsia" w:hAnsiTheme="minorEastAsia" w:eastAsiaTheme="minorEastAsia"/>
          <w:szCs w:val="32"/>
          <w:highlight w:val="none"/>
          <w:lang w:val="en-US" w:eastAsia="zh-CN"/>
        </w:rPr>
        <w:t>少年宫“数字少年宫”建设项目</w:t>
      </w: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需求进行调研和分析，梳理主要建设任务和建设需求。</w:t>
      </w:r>
    </w:p>
    <w:p>
      <w:pPr>
        <w:pStyle w:val="7"/>
        <w:ind w:firstLine="640"/>
        <w:rPr>
          <w:rFonts w:hint="eastAsia" w:cs="仿宋_GB2312" w:asciiTheme="minorEastAsia" w:hAnsiTheme="minorEastAsia" w:eastAsiaTheme="minorEastAsia"/>
          <w:szCs w:val="32"/>
          <w:highlight w:val="none"/>
        </w:rPr>
      </w:pP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（2）方案编制</w:t>
      </w:r>
    </w:p>
    <w:p>
      <w:pPr>
        <w:pStyle w:val="7"/>
        <w:ind w:firstLine="640"/>
        <w:rPr>
          <w:rFonts w:hint="eastAsia" w:cs="仿宋_GB2312" w:asciiTheme="minorEastAsia" w:hAnsiTheme="minorEastAsia" w:eastAsiaTheme="minorEastAsia"/>
          <w:szCs w:val="32"/>
          <w:highlight w:val="none"/>
        </w:rPr>
      </w:pP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按照市政务服务数据管理局对方案的编制要求，结合当前信息系统发展趋势，进行系统总体架构设计和技术路线选型，制定项目总体目标、建设原则，进一步明确和细化具体建设内容和要求，编制项目的投资概算，明确任务分工和实施计划，完成本项目方案的编制。</w:t>
      </w:r>
    </w:p>
    <w:p>
      <w:pPr>
        <w:pStyle w:val="7"/>
        <w:ind w:firstLine="640"/>
        <w:rPr>
          <w:rFonts w:hint="eastAsia" w:cs="仿宋_GB2312" w:asciiTheme="minorEastAsia" w:hAnsiTheme="minorEastAsia" w:eastAsiaTheme="minorEastAsia"/>
          <w:szCs w:val="32"/>
          <w:highlight w:val="none"/>
        </w:rPr>
      </w:pP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（3）立项评审</w:t>
      </w:r>
    </w:p>
    <w:p>
      <w:pPr>
        <w:pStyle w:val="7"/>
        <w:ind w:firstLine="640"/>
        <w:rPr>
          <w:rFonts w:hint="eastAsia" w:cs="仿宋_GB2312" w:asciiTheme="minorEastAsia" w:hAnsiTheme="minorEastAsia" w:eastAsiaTheme="minorEastAsia"/>
          <w:szCs w:val="32"/>
          <w:highlight w:val="none"/>
        </w:rPr>
      </w:pP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在立项论证阶段，负责进行汇报材料编制、向立项组织部门或者评审专家汇报和答辩，并根据专家意见，完善方案。</w:t>
      </w:r>
    </w:p>
    <w:p>
      <w:pPr>
        <w:pStyle w:val="7"/>
        <w:ind w:firstLine="640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（3）技术交底</w:t>
      </w:r>
    </w:p>
    <w:p>
      <w:pPr>
        <w:pStyle w:val="7"/>
        <w:ind w:firstLine="640"/>
        <w:rPr>
          <w:rFonts w:hint="eastAsia" w:cs="仿宋_GB2312" w:asciiTheme="minorEastAsia" w:hAnsiTheme="minorEastAsia" w:eastAsiaTheme="minorEastAsia"/>
          <w:szCs w:val="32"/>
          <w:lang w:eastAsia="zh-CN"/>
        </w:rPr>
      </w:pPr>
      <w:r>
        <w:rPr>
          <w:rFonts w:hint="eastAsia" w:cs="仿宋_GB2312" w:asciiTheme="minorEastAsia" w:hAnsiTheme="minorEastAsia" w:eastAsiaTheme="minorEastAsia"/>
          <w:szCs w:val="32"/>
        </w:rPr>
        <w:t>配合建设单位组织建设项日的技术交底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。</w:t>
      </w:r>
    </w:p>
    <w:p>
      <w:pPr>
        <w:pStyle w:val="4"/>
        <w:widowControl/>
        <w:ind w:firstLine="640"/>
        <w:rPr>
          <w:rFonts w:cs="仿宋_GB2312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2.合格的供应商应具备公告中列明的所有资格。</w:t>
      </w:r>
    </w:p>
    <w:p>
      <w:pPr>
        <w:pStyle w:val="4"/>
        <w:widowControl/>
        <w:ind w:firstLine="640"/>
        <w:rPr>
          <w:rFonts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3.符合条件的供应商，均可在自愿遵守本询价采购要求的前提下进行报价，并一次性报出不得更改的价格。</w:t>
      </w:r>
      <w:r>
        <w:rPr>
          <w:rFonts w:hint="eastAsia" w:cs="仿宋_GB2312" w:asciiTheme="minorEastAsia" w:hAnsiTheme="minorEastAsia" w:eastAsiaTheme="minorEastAsia"/>
          <w:snapToGrid w:val="0"/>
          <w:kern w:val="2"/>
          <w:sz w:val="32"/>
          <w:szCs w:val="32"/>
        </w:rPr>
        <w:t>请严格按要求制作响应文件。所有证书类文件必须在有效期内。所有文件必须加盖公章。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对于不符合要求的供应商所递交的报价文件，恕不接受。</w:t>
      </w:r>
    </w:p>
    <w:p>
      <w:pPr>
        <w:pStyle w:val="4"/>
        <w:widowControl/>
        <w:ind w:firstLine="640"/>
        <w:rPr>
          <w:rFonts w:asciiTheme="minorEastAsia" w:hAnsiTheme="minorEastAsia" w:eastAsiaTheme="minorEastAsia"/>
          <w:color w:val="000000"/>
          <w:shd w:val="clear" w:color="auto" w:fill="FDFAF5"/>
        </w:rPr>
      </w:pP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4、采购方式：询价采购。</w:t>
      </w:r>
    </w:p>
    <w:p>
      <w:pPr>
        <w:pStyle w:val="4"/>
        <w:widowControl/>
        <w:ind w:firstLine="640"/>
        <w:rPr>
          <w:rFonts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/>
          <w:kern w:val="2"/>
          <w:sz w:val="32"/>
          <w:szCs w:val="32"/>
        </w:rPr>
        <w:t>5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、本次询价为整体采购，询价响应供应商报价时须考虑单价及总价、要求的标准，投标报价包含实施费用、人员费用、等交付采购人使用前所有可能发生的费用，包含人员费用、加班费、税收以及售后服务等费用，定标后不再增补任何费用。</w:t>
      </w:r>
    </w:p>
    <w:p>
      <w:pPr>
        <w:pStyle w:val="4"/>
        <w:widowControl/>
        <w:ind w:firstLine="640"/>
        <w:rPr>
          <w:rFonts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/>
          <w:kern w:val="2"/>
          <w:sz w:val="32"/>
          <w:szCs w:val="32"/>
        </w:rPr>
        <w:t>6、交货期：</w:t>
      </w:r>
      <w:r>
        <w:rPr>
          <w:rFonts w:asciiTheme="minorEastAsia" w:hAnsiTheme="minorEastAsia" w:eastAsiaTheme="minorEastAsia"/>
          <w:kern w:val="2"/>
          <w:sz w:val="32"/>
          <w:szCs w:val="32"/>
          <w:highlight w:val="none"/>
        </w:rPr>
        <w:t>4</w:t>
      </w:r>
      <w:r>
        <w:rPr>
          <w:rFonts w:hint="eastAsia" w:asciiTheme="minorEastAsia" w:hAnsiTheme="minorEastAsia" w:eastAsiaTheme="minorEastAsia"/>
          <w:kern w:val="2"/>
          <w:sz w:val="32"/>
          <w:szCs w:val="32"/>
          <w:highlight w:val="none"/>
        </w:rPr>
        <w:t>0个工作日</w:t>
      </w:r>
      <w:r>
        <w:rPr>
          <w:rFonts w:hint="eastAsia" w:asciiTheme="minorEastAsia" w:hAnsiTheme="minorEastAsia" w:eastAsiaTheme="minorEastAsia"/>
          <w:kern w:val="2"/>
          <w:sz w:val="32"/>
          <w:szCs w:val="32"/>
        </w:rPr>
        <w:t>内中标后按照采购人需求提交服务</w:t>
      </w:r>
      <w:r>
        <w:rPr>
          <w:rFonts w:hint="eastAsia" w:asciiTheme="minorEastAsia" w:hAnsiTheme="minorEastAsia" w:eastAsiaTheme="minorEastAsia"/>
          <w:kern w:val="2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/>
          <w:kern w:val="2"/>
          <w:sz w:val="32"/>
          <w:szCs w:val="32"/>
          <w:lang w:val="en-US" w:eastAsia="zh-CN"/>
        </w:rPr>
        <w:t>同时根据市政数局项目申报时限，提交项目建设方案及项目管理系统填报</w:t>
      </w:r>
      <w:r>
        <w:rPr>
          <w:rFonts w:hint="eastAsia" w:asciiTheme="minorEastAsia" w:hAnsiTheme="minorEastAsia" w:eastAsiaTheme="minorEastAsia"/>
          <w:kern w:val="2"/>
          <w:sz w:val="32"/>
          <w:szCs w:val="32"/>
        </w:rPr>
        <w:t>。</w:t>
      </w:r>
    </w:p>
    <w:p>
      <w:pPr>
        <w:pStyle w:val="4"/>
        <w:widowControl/>
        <w:ind w:firstLine="640"/>
        <w:rPr>
          <w:rFonts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/>
          <w:kern w:val="2"/>
          <w:sz w:val="32"/>
          <w:szCs w:val="32"/>
        </w:rPr>
        <w:t>7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、项目地点：采购人指定的地点。</w:t>
      </w:r>
    </w:p>
    <w:p>
      <w:pPr>
        <w:pStyle w:val="4"/>
        <w:widowControl/>
        <w:ind w:firstLine="640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asciiTheme="minorEastAsia" w:hAnsiTheme="minorEastAsia" w:eastAsiaTheme="minorEastAsia"/>
          <w:kern w:val="2"/>
          <w:sz w:val="32"/>
          <w:szCs w:val="32"/>
        </w:rPr>
        <w:t>8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、采购方在确定成交供应商后有权对实施的细则做适当调整。</w:t>
      </w:r>
      <w:r>
        <w:rPr>
          <w:rFonts w:asciiTheme="minorEastAsia" w:hAnsiTheme="minorEastAsia" w:eastAsiaTheme="minorEastAsia"/>
          <w:kern w:val="2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kern w:val="2"/>
          <w:sz w:val="32"/>
          <w:szCs w:val="32"/>
        </w:rPr>
        <w:t xml:space="preserve">   </w:t>
      </w:r>
      <w:r>
        <w:rPr>
          <w:rFonts w:asciiTheme="minorEastAsia" w:hAnsiTheme="minorEastAsia" w:eastAsiaTheme="minorEastAsia"/>
          <w:kern w:val="2"/>
          <w:sz w:val="32"/>
          <w:szCs w:val="32"/>
        </w:rPr>
        <w:t xml:space="preserve"> </w:t>
      </w:r>
      <w:r>
        <w:rPr>
          <w:rFonts w:hint="eastAsia" w:cs="仿宋_GB2312" w:asciiTheme="minorEastAsia" w:hAnsiTheme="minorEastAsia" w:eastAsiaTheme="minorEastAsia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9、验收方法及标准</w:t>
      </w:r>
    </w:p>
    <w:p>
      <w:pPr>
        <w:ind w:firstLine="640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提供广州市少年宫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“</w:t>
      </w:r>
      <w:r>
        <w:rPr>
          <w:rFonts w:hint="eastAsia" w:cs="仿宋_GB2312" w:asciiTheme="minorEastAsia" w:hAnsiTheme="minorEastAsia" w:eastAsiaTheme="minorEastAsia"/>
          <w:szCs w:val="32"/>
        </w:rPr>
        <w:t>数字少年宫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”</w:t>
      </w:r>
      <w:r>
        <w:rPr>
          <w:rFonts w:hint="eastAsia" w:cs="仿宋_GB2312" w:asciiTheme="minorEastAsia" w:hAnsiTheme="minorEastAsia" w:eastAsiaTheme="minorEastAsia"/>
          <w:szCs w:val="32"/>
        </w:rPr>
        <w:t>项目技术咨询服务项目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完整建设</w:t>
      </w:r>
      <w:r>
        <w:rPr>
          <w:rFonts w:hint="eastAsia" w:cs="仿宋_GB2312" w:asciiTheme="minorEastAsia" w:hAnsiTheme="minorEastAsia" w:eastAsiaTheme="minorEastAsia"/>
          <w:szCs w:val="32"/>
        </w:rPr>
        <w:t>方案并协助完成财政局项目预算的提交申请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及政数局项目建设方案的提交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  <w:r>
        <w:rPr>
          <w:rFonts w:asciiTheme="minorEastAsia" w:hAnsiTheme="minorEastAsia" w:eastAsiaTheme="minorEastAsia"/>
          <w:szCs w:val="32"/>
        </w:rPr>
        <w:br w:type="textWrapping"/>
      </w:r>
      <w:r>
        <w:rPr>
          <w:rFonts w:hint="eastAsia" w:asciiTheme="minorEastAsia" w:hAnsiTheme="minorEastAsia" w:eastAsiaTheme="minorEastAsia"/>
          <w:szCs w:val="32"/>
        </w:rPr>
        <w:t xml:space="preserve">  </w:t>
      </w:r>
      <w:r>
        <w:rPr>
          <w:rFonts w:asciiTheme="minorEastAsia" w:hAnsiTheme="minorEastAsia" w:eastAsiaTheme="minorEastAsia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Cs w:val="32"/>
        </w:rPr>
        <w:t xml:space="preserve"> 10、</w:t>
      </w:r>
      <w:r>
        <w:rPr>
          <w:rFonts w:hint="eastAsia" w:cs="仿宋_GB2312" w:asciiTheme="minorEastAsia" w:hAnsiTheme="minorEastAsia" w:eastAsiaTheme="minorEastAsia"/>
          <w:szCs w:val="32"/>
        </w:rPr>
        <w:t>出现下列情况之一者，投标文件无效，作为废标处理：</w:t>
      </w:r>
      <w:r>
        <w:rPr>
          <w:rFonts w:asciiTheme="minorEastAsia" w:hAnsiTheme="minorEastAsia" w:eastAsiaTheme="minorEastAsia"/>
          <w:szCs w:val="32"/>
        </w:rPr>
        <w:br w:type="textWrapping"/>
      </w:r>
      <w:r>
        <w:rPr>
          <w:rFonts w:hint="eastAsia" w:asciiTheme="minorEastAsia" w:hAnsiTheme="minorEastAsia" w:eastAsiaTheme="minorEastAsia"/>
          <w:szCs w:val="32"/>
        </w:rPr>
        <w:t xml:space="preserve"> </w:t>
      </w:r>
      <w:r>
        <w:rPr>
          <w:rFonts w:asciiTheme="minorEastAsia" w:hAnsiTheme="minorEastAsia" w:eastAsiaTheme="minorEastAsia"/>
          <w:szCs w:val="32"/>
        </w:rPr>
        <w:t xml:space="preserve">  </w:t>
      </w:r>
      <w:r>
        <w:rPr>
          <w:rFonts w:hint="eastAsia" w:asciiTheme="minorEastAsia" w:hAnsiTheme="minorEastAsia" w:eastAsiaTheme="minorEastAsia"/>
          <w:szCs w:val="32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</w:rPr>
        <w:t>（</w:t>
      </w:r>
      <w:r>
        <w:rPr>
          <w:rFonts w:asciiTheme="minorEastAsia" w:hAnsiTheme="minorEastAsia" w:eastAsiaTheme="minorEastAsia"/>
          <w:szCs w:val="32"/>
        </w:rPr>
        <w:t>1</w:t>
      </w:r>
      <w:r>
        <w:rPr>
          <w:rFonts w:hint="eastAsia" w:cs="仿宋_GB2312" w:asciiTheme="minorEastAsia" w:hAnsiTheme="minorEastAsia" w:eastAsiaTheme="minorEastAsia"/>
          <w:szCs w:val="32"/>
        </w:rPr>
        <w:t>）未提供营业执照有效复印件（加盖投标企业公章）。</w:t>
      </w:r>
      <w:r>
        <w:rPr>
          <w:rFonts w:asciiTheme="minorEastAsia" w:hAnsiTheme="minorEastAsia" w:eastAsiaTheme="minorEastAsia"/>
          <w:szCs w:val="32"/>
        </w:rPr>
        <w:br w:type="textWrapping"/>
      </w:r>
      <w:r>
        <w:rPr>
          <w:rFonts w:hint="eastAsia" w:asciiTheme="minorEastAsia" w:hAnsiTheme="minorEastAsia" w:eastAsiaTheme="minorEastAsia"/>
          <w:szCs w:val="32"/>
        </w:rPr>
        <w:t xml:space="preserve"> </w:t>
      </w:r>
      <w:r>
        <w:rPr>
          <w:rFonts w:asciiTheme="minorEastAsia" w:hAnsiTheme="minorEastAsia" w:eastAsiaTheme="minorEastAsia"/>
          <w:szCs w:val="32"/>
        </w:rPr>
        <w:t xml:space="preserve">  </w:t>
      </w:r>
      <w:r>
        <w:rPr>
          <w:rFonts w:hint="eastAsia" w:asciiTheme="minorEastAsia" w:hAnsiTheme="minorEastAsia" w:eastAsiaTheme="minorEastAsia"/>
          <w:szCs w:val="32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</w:rPr>
        <w:t>（</w:t>
      </w:r>
      <w:r>
        <w:rPr>
          <w:rFonts w:asciiTheme="minorEastAsia" w:hAnsiTheme="minorEastAsia" w:eastAsiaTheme="minorEastAsia"/>
          <w:szCs w:val="32"/>
        </w:rPr>
        <w:t>2</w:t>
      </w:r>
      <w:r>
        <w:rPr>
          <w:rFonts w:hint="eastAsia" w:cs="仿宋_GB2312" w:asciiTheme="minorEastAsia" w:hAnsiTheme="minorEastAsia" w:eastAsiaTheme="minorEastAsia"/>
          <w:szCs w:val="32"/>
        </w:rPr>
        <w:t>）询价响应文件字迹模糊不清（包括提交的各类复印件、图纸）。</w:t>
      </w:r>
      <w:r>
        <w:rPr>
          <w:rFonts w:asciiTheme="minorEastAsia" w:hAnsiTheme="minorEastAsia" w:eastAsiaTheme="minorEastAsia"/>
          <w:szCs w:val="32"/>
        </w:rPr>
        <w:br w:type="textWrapping"/>
      </w:r>
      <w:r>
        <w:rPr>
          <w:rFonts w:hint="eastAsia" w:asciiTheme="minorEastAsia" w:hAnsiTheme="minorEastAsia" w:eastAsiaTheme="minorEastAsia"/>
          <w:szCs w:val="32"/>
        </w:rPr>
        <w:t xml:space="preserve"> </w:t>
      </w:r>
      <w:r>
        <w:rPr>
          <w:rFonts w:asciiTheme="minorEastAsia" w:hAnsiTheme="minorEastAsia" w:eastAsiaTheme="minorEastAsia"/>
          <w:szCs w:val="32"/>
        </w:rPr>
        <w:t xml:space="preserve">  </w:t>
      </w:r>
      <w:r>
        <w:rPr>
          <w:rFonts w:hint="eastAsia" w:asciiTheme="minorEastAsia" w:hAnsiTheme="minorEastAsia" w:eastAsiaTheme="minorEastAsia"/>
          <w:szCs w:val="32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</w:rPr>
        <w:t>（</w:t>
      </w:r>
      <w:r>
        <w:rPr>
          <w:rFonts w:asciiTheme="minorEastAsia" w:hAnsiTheme="minorEastAsia" w:eastAsiaTheme="minorEastAsia"/>
          <w:szCs w:val="32"/>
        </w:rPr>
        <w:t>3</w:t>
      </w:r>
      <w:r>
        <w:rPr>
          <w:rFonts w:hint="eastAsia" w:cs="仿宋_GB2312" w:asciiTheme="minorEastAsia" w:hAnsiTheme="minorEastAsia" w:eastAsiaTheme="minorEastAsia"/>
          <w:szCs w:val="32"/>
        </w:rPr>
        <w:t>）询价响应内容、技术标准、售后服务没有实质性响应询价文件要求。</w:t>
      </w:r>
      <w:r>
        <w:rPr>
          <w:rFonts w:asciiTheme="minorEastAsia" w:hAnsiTheme="minorEastAsia" w:eastAsiaTheme="minorEastAsia"/>
          <w:szCs w:val="32"/>
        </w:rPr>
        <w:br w:type="textWrapping"/>
      </w:r>
      <w:r>
        <w:rPr>
          <w:rFonts w:hint="eastAsia" w:asciiTheme="minorEastAsia" w:hAnsiTheme="minorEastAsia" w:eastAsiaTheme="minorEastAsia"/>
          <w:szCs w:val="32"/>
        </w:rPr>
        <w:t xml:space="preserve"> </w:t>
      </w:r>
      <w:r>
        <w:rPr>
          <w:rFonts w:asciiTheme="minorEastAsia" w:hAnsiTheme="minorEastAsia" w:eastAsiaTheme="minorEastAsia"/>
          <w:szCs w:val="32"/>
        </w:rPr>
        <w:t xml:space="preserve">  </w:t>
      </w:r>
      <w:r>
        <w:rPr>
          <w:rFonts w:hint="eastAsia" w:asciiTheme="minorEastAsia" w:hAnsiTheme="minorEastAsia" w:eastAsiaTheme="minorEastAsia"/>
          <w:szCs w:val="32"/>
        </w:rPr>
        <w:t xml:space="preserve"> </w:t>
      </w:r>
      <w:r>
        <w:rPr>
          <w:rFonts w:hint="eastAsia" w:cs="仿宋_GB2312" w:asciiTheme="minorEastAsia" w:hAnsiTheme="minorEastAsia" w:eastAsiaTheme="minorEastAsia"/>
          <w:szCs w:val="32"/>
        </w:rPr>
        <w:t>（</w:t>
      </w:r>
      <w:r>
        <w:rPr>
          <w:rFonts w:asciiTheme="minorEastAsia" w:hAnsiTheme="minorEastAsia" w:eastAsiaTheme="minorEastAsia"/>
          <w:szCs w:val="32"/>
        </w:rPr>
        <w:t>4</w:t>
      </w:r>
      <w:r>
        <w:rPr>
          <w:rFonts w:hint="eastAsia" w:cs="仿宋_GB2312" w:asciiTheme="minorEastAsia" w:hAnsiTheme="minorEastAsia" w:eastAsiaTheme="minorEastAsia"/>
          <w:szCs w:val="32"/>
        </w:rPr>
        <w:t>）未提供询价响应文件、报价一览表、服务体系说明及售后服务承诺。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45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0" w:firstLineChars="0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0" w:firstLineChars="0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/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81"/>
    <w:rsid w:val="0007726D"/>
    <w:rsid w:val="0023018D"/>
    <w:rsid w:val="00416196"/>
    <w:rsid w:val="00565DA8"/>
    <w:rsid w:val="00663F75"/>
    <w:rsid w:val="006C4F38"/>
    <w:rsid w:val="006D205C"/>
    <w:rsid w:val="00700156"/>
    <w:rsid w:val="00701770"/>
    <w:rsid w:val="008E774E"/>
    <w:rsid w:val="009D7142"/>
    <w:rsid w:val="009F2273"/>
    <w:rsid w:val="00AA5C94"/>
    <w:rsid w:val="00B13B0E"/>
    <w:rsid w:val="00B63F8F"/>
    <w:rsid w:val="00B67E43"/>
    <w:rsid w:val="00BC791B"/>
    <w:rsid w:val="00C25E9B"/>
    <w:rsid w:val="00C45416"/>
    <w:rsid w:val="00CB1AA5"/>
    <w:rsid w:val="00EC6B81"/>
    <w:rsid w:val="00F513F9"/>
    <w:rsid w:val="1443451A"/>
    <w:rsid w:val="648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paragraph" w:customStyle="1" w:styleId="7">
    <w:name w:val="列出段落1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</Words>
  <Characters>861</Characters>
  <Lines>7</Lines>
  <Paragraphs>2</Paragraphs>
  <TotalTime>2</TotalTime>
  <ScaleCrop>false</ScaleCrop>
  <LinksUpToDate>false</LinksUpToDate>
  <CharactersWithSpaces>1009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2022-04-26T08:54:00Z</dcterms:created>
  <dc:creator>海</dc:creator>
  <cp:lastModifiedBy>admin</cp:lastModifiedBy>
  <dcterms:modified xsi:type="dcterms:W3CDTF">2023-04-08T01:36:03Z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