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“绿美广州 童创未来”青少年科学素养提升</w:t>
      </w:r>
    </w:p>
    <w:p>
      <w:pPr>
        <w:widowControl/>
        <w:spacing w:line="560" w:lineRule="exact"/>
        <w:jc w:val="center"/>
        <w:textAlignment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系列活动宣传物料制作和场地布置服务项目</w:t>
      </w:r>
    </w:p>
    <w:p>
      <w:pPr>
        <w:widowControl/>
        <w:spacing w:line="560" w:lineRule="exact"/>
        <w:jc w:val="center"/>
        <w:textAlignment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采购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需求清单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line="560" w:lineRule="exact"/>
        <w:textAlignment w:val="center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注：报价需包含设计、制作、运输、安装费用以及税费</w:t>
      </w:r>
    </w:p>
    <w:tbl>
      <w:tblPr>
        <w:tblStyle w:val="2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49"/>
        <w:gridCol w:w="2905"/>
        <w:gridCol w:w="690"/>
        <w:gridCol w:w="765"/>
        <w:gridCol w:w="855"/>
        <w:gridCol w:w="136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0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采购项目内容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规格要求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365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</w:rPr>
              <w:t>总价</w:t>
            </w: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76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0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摄影摄像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每次拍摄不少于半天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次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根据活动开展情况安排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0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视频剪辑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单个视频不少于120秒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宣传设计制作（设计需根据意见修改）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活动主题背景（户外黑底灯布）：280</w:t>
            </w:r>
            <w:r>
              <w:rPr>
                <w:rFonts w:ascii="Times New Roman" w:hAnsi="Times New Roman" w:eastAsia="汉仪细圆B5" w:cs="Times New Roman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500cm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小博士公益主题展示板（高清相纸）：120</w:t>
            </w:r>
            <w:r>
              <w:rPr>
                <w:rFonts w:ascii="Times New Roman" w:hAnsi="Times New Roman" w:eastAsia="汉仪细圆B5" w:cs="Times New Roman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200cm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块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展示网架（含三角底座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及户外黑底灯布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）：120</w:t>
            </w:r>
            <w:r>
              <w:rPr>
                <w:rFonts w:ascii="Times New Roman" w:hAnsi="Times New Roman" w:eastAsia="汉仪细圆B5" w:cs="Times New Roman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180cm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科普宣传展示灯布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户外黑底灯布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：280</w:t>
            </w:r>
            <w:r>
              <w:rPr>
                <w:rFonts w:ascii="Times New Roman" w:hAnsi="Times New Roman" w:eastAsia="汉仪细圆B5" w:cs="Times New Roman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850cm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门型展架：80</w:t>
            </w:r>
            <w:r>
              <w:rPr>
                <w:rFonts w:ascii="Times New Roman" w:hAnsi="Times New Roman" w:eastAsia="汉仪细圆B5" w:cs="Times New Roman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180cm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异型立体展示牌：80</w:t>
            </w:r>
            <w:r>
              <w:rPr>
                <w:rFonts w:ascii="Times New Roman" w:hAnsi="Times New Roman" w:eastAsia="汉仪细圆B5" w:cs="Times New Roman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120cm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场地标识牌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kt板、背胶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：80</w:t>
            </w:r>
            <w:r>
              <w:rPr>
                <w:rFonts w:ascii="Times New Roman" w:hAnsi="Times New Roman" w:eastAsia="汉仪细圆B5" w:cs="Times New Roman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60cm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彩色喷绘灯布横幅：80</w:t>
            </w:r>
            <w:r>
              <w:rPr>
                <w:rFonts w:ascii="Times New Roman" w:hAnsi="Times New Roman" w:eastAsia="汉仪细圆B5" w:cs="Times New Roman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600cm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条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A4双面彩印宣传资料设计制作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张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科普宣传展示栏高清背胶相纸：650</w:t>
            </w:r>
            <w:r>
              <w:rPr>
                <w:rFonts w:ascii="Times New Roman" w:hAnsi="Times New Roman" w:eastAsia="汉仪细圆B5" w:cs="Times New Roman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120cm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物料制作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根据活动要求设计制作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小博士公益活动48场教学教研教具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组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小博士48场公益活动学生实验道具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1200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套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科普校园行活动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科普体验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6个类别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器材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科技周科普宣传展示定制材料制作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套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童筑海绵城 “碳”享新生活户外科普互动道具及器材（含3个场景及配套材料）场景尺寸不少于100</w:t>
            </w:r>
            <w:r>
              <w:rPr>
                <w:rFonts w:ascii="Times New Roman" w:hAnsi="Times New Roman" w:eastAsia="汉仪细圆B5" w:cs="Times New Roman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100cm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组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“双碳有我 绿见未来”科普实践系列活动器材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组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广州市青少年科普嘉年华活动体验器材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组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“童心护花城共筑清水梦”科普实践活动户外实验材料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套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“食言物语”之植物学探索材料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套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童“碳”海绵 绿美花城系列活动材料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组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  <w:jc w:val="center"/>
        </w:trPr>
        <w:tc>
          <w:tcPr>
            <w:tcW w:w="7071" w:type="dxa"/>
            <w:gridSpan w:val="6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5" w:type="dxa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0E"/>
    <w:rsid w:val="00143458"/>
    <w:rsid w:val="00973FEF"/>
    <w:rsid w:val="00B6050E"/>
    <w:rsid w:val="00E85AA7"/>
    <w:rsid w:val="078D6805"/>
    <w:rsid w:val="08B26243"/>
    <w:rsid w:val="0ECF6C54"/>
    <w:rsid w:val="2836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639</Characters>
  <Lines>5</Lines>
  <Paragraphs>1</Paragraphs>
  <TotalTime>1</TotalTime>
  <ScaleCrop>false</ScaleCrop>
  <LinksUpToDate>false</LinksUpToDate>
  <CharactersWithSpaces>750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2023-03-30T08:48:00Z</dcterms:created>
  <dc:creator>kidtygao</dc:creator>
  <cp:lastModifiedBy>sng1-kjb-cm</cp:lastModifiedBy>
  <dcterms:modified xsi:type="dcterms:W3CDTF">2023-03-31T02:35:08Z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2F7E5904B5BF427F9A63204023DAED3B</vt:lpwstr>
  </property>
</Properties>
</file>