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240" w:lineRule="auto"/>
        <w:ind w:right="480" w:firstLine="640" w:firstLineChars="200"/>
        <w:jc w:val="left"/>
        <w:rPr>
          <w:rStyle w:val="11"/>
          <w:rFonts w:hint="default" w:ascii="Times New Roman" w:hAnsi="Times New Roman" w:eastAsia="仿宋_GB2312" w:cs="Times New Roman"/>
          <w:iCs w:val="0"/>
          <w:color w:val="auto"/>
          <w:lang w:val="en-US"/>
        </w:rPr>
      </w:pPr>
      <w:r>
        <w:rPr>
          <w:rStyle w:val="11"/>
          <w:rFonts w:hint="default" w:ascii="Times New Roman" w:hAnsi="Times New Roman" w:eastAsia="仿宋_GB2312" w:cs="Times New Roman"/>
          <w:color w:val="auto"/>
        </w:rPr>
        <w:t>附件</w:t>
      </w:r>
      <w:r>
        <w:rPr>
          <w:rStyle w:val="11"/>
          <w:rFonts w:hint="eastAsia" w:eastAsia="仿宋_GB2312" w:cs="Times New Roman"/>
          <w:color w:val="auto"/>
          <w:lang w:val="en-US" w:eastAsia="zh-CN"/>
        </w:rPr>
        <w:t>2</w:t>
      </w:r>
      <w:bookmarkStart w:id="0" w:name="_GoBack"/>
      <w:bookmarkEnd w:id="0"/>
    </w:p>
    <w:p>
      <w:pPr>
        <w:pStyle w:val="2"/>
        <w:ind w:firstLine="0" w:firstLineChars="0"/>
        <w:jc w:val="center"/>
        <w:rPr>
          <w:rFonts w:hint="default" w:ascii="Times New Roman" w:hAnsi="Times New Roman" w:cs="Times New Roman"/>
          <w:color w:val="auto"/>
        </w:rPr>
      </w:pPr>
    </w:p>
    <w:p>
      <w:pPr>
        <w:pStyle w:val="2"/>
        <w:ind w:firstLine="0" w:firstLineChars="0"/>
        <w:jc w:val="center"/>
        <w:rPr>
          <w:rFonts w:hint="default" w:ascii="Times New Roman" w:hAnsi="Times New Roman" w:cs="Times New Roman"/>
          <w:color w:val="auto"/>
        </w:rPr>
      </w:pPr>
    </w:p>
    <w:p>
      <w:pPr>
        <w:pStyle w:val="2"/>
        <w:ind w:firstLine="0" w:firstLineChars="0"/>
        <w:jc w:val="center"/>
        <w:rPr>
          <w:rFonts w:hint="default" w:ascii="Times New Roman" w:hAnsi="Times New Roman" w:cs="Times New Roman"/>
          <w:color w:val="auto"/>
        </w:rPr>
      </w:pPr>
    </w:p>
    <w:p>
      <w:pPr>
        <w:pStyle w:val="2"/>
        <w:ind w:firstLine="0" w:firstLineChars="0"/>
        <w:jc w:val="center"/>
        <w:rPr>
          <w:rFonts w:hint="default" w:ascii="Times New Roman" w:hAnsi="Times New Roman" w:cs="Times New Roman"/>
          <w:color w:val="auto"/>
        </w:rPr>
      </w:pPr>
      <w:r>
        <w:rPr>
          <w:rFonts w:hint="default" w:ascii="Times New Roman" w:hAnsi="Times New Roman" w:cs="Times New Roman"/>
          <w:color w:val="auto"/>
        </w:rPr>
        <w:t>参选文件格式</w:t>
      </w:r>
    </w:p>
    <w:p>
      <w:pPr>
        <w:pStyle w:val="13"/>
        <w:spacing w:before="0" w:beforeLines="0" w:after="0" w:afterLines="0" w:line="360" w:lineRule="auto"/>
        <w:ind w:left="0" w:right="0" w:firstLine="480"/>
        <w:jc w:val="center"/>
        <w:rPr>
          <w:rFonts w:ascii="Times New Roman" w:hAnsi="Times New Roman" w:cs="Times New Roman"/>
          <w:color w:val="auto"/>
        </w:rPr>
      </w:pPr>
      <w:r>
        <w:rPr>
          <w:rFonts w:ascii="Times New Roman" w:hAnsi="Times New Roman" w:cs="Times New Roman"/>
          <w:color w:val="auto"/>
        </w:rPr>
        <w:t>（</w:t>
      </w:r>
      <w:r>
        <w:rPr>
          <w:rFonts w:hint="eastAsia" w:ascii="Times New Roman" w:hAnsi="Times New Roman" w:cs="Times New Roman"/>
          <w:color w:val="auto"/>
          <w:lang w:eastAsia="zh-CN"/>
        </w:rPr>
        <w:t>模板材料，供参考，</w:t>
      </w:r>
      <w:r>
        <w:rPr>
          <w:rFonts w:ascii="Times New Roman" w:hAnsi="Times New Roman" w:cs="Times New Roman"/>
          <w:color w:val="auto"/>
        </w:rPr>
        <w:t>温馨提醒：为保护环境节约用纸，请尽量使用双面打印，</w:t>
      </w:r>
    </w:p>
    <w:p>
      <w:pPr>
        <w:pStyle w:val="13"/>
        <w:spacing w:before="0" w:beforeLines="0" w:after="0" w:afterLines="0" w:line="360" w:lineRule="auto"/>
        <w:ind w:left="0" w:right="0" w:firstLine="480"/>
        <w:jc w:val="center"/>
        <w:rPr>
          <w:rFonts w:ascii="Times New Roman" w:hAnsi="Times New Roman" w:cs="Times New Roman"/>
          <w:color w:val="auto"/>
        </w:rPr>
      </w:pPr>
      <w:r>
        <w:rPr>
          <w:rFonts w:ascii="Times New Roman" w:hAnsi="Times New Roman" w:cs="Times New Roman"/>
          <w:color w:val="auto"/>
        </w:rPr>
        <w:t>文件厚度控制在3cm内）</w:t>
      </w:r>
    </w:p>
    <w:p>
      <w:pPr>
        <w:pStyle w:val="4"/>
        <w:spacing w:line="360" w:lineRule="auto"/>
        <w:ind w:firstLine="0" w:firstLineChars="0"/>
        <w:jc w:val="center"/>
        <w:rPr>
          <w:rFonts w:hint="eastAsia" w:hAnsi="宋体" w:cs="Times New Roman"/>
          <w:b/>
          <w:color w:val="auto"/>
          <w:sz w:val="44"/>
          <w:szCs w:val="44"/>
          <w:lang w:bidi="ar-SA"/>
        </w:rPr>
      </w:pPr>
      <w:r>
        <w:rPr>
          <w:rFonts w:ascii="Times New Roman" w:hAnsi="Times New Roman" w:cs="Times New Roman"/>
          <w:color w:val="auto"/>
        </w:rPr>
        <w:br w:type="page"/>
      </w:r>
      <w:r>
        <w:rPr>
          <w:rFonts w:hint="eastAsia" w:hAnsi="宋体" w:cs="Times New Roman"/>
          <w:b/>
          <w:color w:val="auto"/>
          <w:sz w:val="44"/>
          <w:szCs w:val="44"/>
          <w:lang w:bidi="ar-SA"/>
        </w:rPr>
        <w:t>采购项目报价书</w:t>
      </w:r>
    </w:p>
    <w:p>
      <w:pPr>
        <w:widowControl/>
        <w:spacing w:line="240" w:lineRule="auto"/>
        <w:ind w:firstLine="0" w:firstLineChars="0"/>
        <w:textAlignment w:val="center"/>
        <w:rPr>
          <w:color w:val="auto"/>
          <w:kern w:val="0"/>
          <w:szCs w:val="32"/>
        </w:rPr>
      </w:pPr>
    </w:p>
    <w:p>
      <w:pPr>
        <w:widowControl/>
        <w:spacing w:line="560" w:lineRule="exact"/>
        <w:ind w:firstLine="560" w:firstLineChars="200"/>
        <w:textAlignment w:val="center"/>
        <w:rPr>
          <w:rFonts w:hint="eastAsia" w:ascii="宋体" w:hAnsi="宋体" w:eastAsia="宋体" w:cs="Times New Roman"/>
          <w:color w:val="auto"/>
          <w:kern w:val="0"/>
          <w:sz w:val="28"/>
          <w:szCs w:val="22"/>
          <w:lang w:bidi="ar-SA"/>
        </w:rPr>
      </w:pPr>
      <w:r>
        <w:rPr>
          <w:rFonts w:hint="eastAsia" w:ascii="宋体" w:hAnsi="宋体" w:eastAsia="宋体" w:cs="Times New Roman"/>
          <w:color w:val="auto"/>
          <w:kern w:val="0"/>
          <w:sz w:val="28"/>
          <w:szCs w:val="22"/>
          <w:lang w:bidi="ar-SA"/>
        </w:rPr>
        <w:t xml:space="preserve">一、采购项目名称：广州市少年宫2021年度内部审计工作服务项目 </w:t>
      </w:r>
    </w:p>
    <w:p>
      <w:pPr>
        <w:widowControl/>
        <w:spacing w:line="560" w:lineRule="exact"/>
        <w:ind w:firstLine="560" w:firstLineChars="200"/>
        <w:textAlignment w:val="center"/>
        <w:rPr>
          <w:rFonts w:hint="eastAsia" w:ascii="宋体" w:hAnsi="宋体" w:eastAsia="宋体" w:cs="Times New Roman"/>
          <w:color w:val="auto"/>
          <w:kern w:val="0"/>
          <w:sz w:val="28"/>
          <w:szCs w:val="22"/>
          <w:lang w:val="en-US" w:eastAsia="zh-CN" w:bidi="ar-SA"/>
        </w:rPr>
      </w:pPr>
      <w:r>
        <w:rPr>
          <w:rFonts w:hint="eastAsia" w:ascii="宋体" w:hAnsi="宋体" w:eastAsia="宋体" w:cs="Times New Roman"/>
          <w:color w:val="auto"/>
          <w:kern w:val="0"/>
          <w:sz w:val="28"/>
          <w:szCs w:val="22"/>
          <w:lang w:bidi="ar-SA"/>
        </w:rPr>
        <w:t>二、询价单位名称：广州市</w:t>
      </w:r>
      <w:r>
        <w:rPr>
          <w:rFonts w:hint="eastAsia" w:ascii="宋体" w:hAnsi="宋体" w:eastAsia="宋体" w:cs="Times New Roman"/>
          <w:color w:val="auto"/>
          <w:kern w:val="0"/>
          <w:sz w:val="28"/>
          <w:szCs w:val="22"/>
          <w:lang w:val="en-US" w:eastAsia="zh-CN" w:bidi="ar-SA"/>
        </w:rPr>
        <w:t>少年宫</w:t>
      </w:r>
    </w:p>
    <w:p>
      <w:pPr>
        <w:widowControl/>
        <w:spacing w:line="560" w:lineRule="exact"/>
        <w:ind w:firstLine="560" w:firstLineChars="200"/>
        <w:textAlignment w:val="center"/>
        <w:rPr>
          <w:rFonts w:hint="eastAsia" w:ascii="宋体" w:hAnsi="宋体" w:eastAsia="宋体" w:cs="Times New Roman"/>
          <w:color w:val="auto"/>
          <w:kern w:val="0"/>
          <w:sz w:val="28"/>
          <w:szCs w:val="22"/>
          <w:lang w:bidi="ar-SA"/>
        </w:rPr>
      </w:pPr>
      <w:r>
        <w:rPr>
          <w:rFonts w:hint="eastAsia" w:ascii="宋体" w:hAnsi="宋体" w:eastAsia="宋体" w:cs="Times New Roman"/>
          <w:color w:val="auto"/>
          <w:kern w:val="0"/>
          <w:sz w:val="28"/>
          <w:szCs w:val="22"/>
          <w:lang w:bidi="ar-SA"/>
        </w:rPr>
        <w:t>三、询价单位联系人：王小姐、曾小姐     联系电话：81365360</w:t>
      </w:r>
    </w:p>
    <w:p>
      <w:pPr>
        <w:widowControl/>
        <w:spacing w:line="560" w:lineRule="exact"/>
        <w:ind w:firstLine="560" w:firstLineChars="200"/>
        <w:textAlignment w:val="center"/>
        <w:rPr>
          <w:rFonts w:hint="eastAsia" w:ascii="宋体" w:hAnsi="宋体" w:eastAsia="宋体" w:cs="Times New Roman"/>
          <w:color w:val="auto"/>
          <w:kern w:val="0"/>
          <w:sz w:val="28"/>
          <w:szCs w:val="22"/>
          <w:lang w:bidi="ar-SA"/>
        </w:rPr>
      </w:pPr>
      <w:r>
        <w:rPr>
          <w:rFonts w:hint="eastAsia" w:ascii="宋体" w:hAnsi="宋体" w:eastAsia="宋体" w:cs="Times New Roman"/>
          <w:color w:val="auto"/>
          <w:kern w:val="0"/>
          <w:sz w:val="28"/>
          <w:szCs w:val="22"/>
          <w:lang w:bidi="ar-SA"/>
        </w:rPr>
        <w:t>四、报价单位名称：***公司</w:t>
      </w:r>
    </w:p>
    <w:p>
      <w:pPr>
        <w:widowControl/>
        <w:spacing w:line="560" w:lineRule="exact"/>
        <w:ind w:firstLine="560" w:firstLineChars="200"/>
        <w:textAlignment w:val="center"/>
        <w:rPr>
          <w:rFonts w:hint="eastAsia" w:ascii="宋体" w:hAnsi="宋体" w:eastAsia="宋体" w:cs="Times New Roman"/>
          <w:color w:val="auto"/>
          <w:kern w:val="0"/>
          <w:sz w:val="28"/>
          <w:szCs w:val="22"/>
          <w:lang w:bidi="ar-SA"/>
        </w:rPr>
      </w:pPr>
      <w:r>
        <w:rPr>
          <w:rFonts w:hint="eastAsia" w:ascii="宋体" w:hAnsi="宋体" w:eastAsia="宋体" w:cs="Times New Roman"/>
          <w:color w:val="auto"/>
          <w:kern w:val="0"/>
          <w:sz w:val="28"/>
          <w:szCs w:val="22"/>
          <w:lang w:bidi="ar-SA"/>
        </w:rPr>
        <w:t>五、报价单位联系人：          联系电话：</w:t>
      </w:r>
    </w:p>
    <w:p>
      <w:pPr>
        <w:widowControl/>
        <w:spacing w:line="560" w:lineRule="exact"/>
        <w:ind w:firstLine="560" w:firstLineChars="200"/>
        <w:textAlignment w:val="center"/>
        <w:rPr>
          <w:rFonts w:hint="eastAsia" w:ascii="宋体" w:hAnsi="宋体" w:eastAsia="宋体" w:cs="Times New Roman"/>
          <w:color w:val="auto"/>
          <w:kern w:val="0"/>
          <w:sz w:val="28"/>
          <w:szCs w:val="22"/>
          <w:lang w:bidi="ar-SA"/>
        </w:rPr>
      </w:pPr>
      <w:r>
        <w:rPr>
          <w:rFonts w:hint="eastAsia" w:ascii="宋体" w:hAnsi="宋体" w:eastAsia="宋体" w:cs="Times New Roman"/>
          <w:color w:val="auto"/>
          <w:kern w:val="0"/>
          <w:sz w:val="28"/>
          <w:szCs w:val="22"/>
          <w:lang w:bidi="ar-SA"/>
        </w:rPr>
        <w:t>六、本次报价有效期：从 年 月 日至 年 月 日，共 天。</w:t>
      </w:r>
    </w:p>
    <w:p>
      <w:pPr>
        <w:widowControl/>
        <w:spacing w:line="560" w:lineRule="exact"/>
        <w:ind w:firstLine="560" w:firstLineChars="200"/>
        <w:textAlignment w:val="center"/>
        <w:rPr>
          <w:rFonts w:ascii="宋体" w:hAnsi="宋体" w:eastAsia="宋体"/>
          <w:color w:val="auto"/>
          <w:kern w:val="0"/>
          <w:sz w:val="28"/>
        </w:rPr>
      </w:pPr>
      <w:r>
        <w:rPr>
          <w:rFonts w:hint="eastAsia" w:ascii="宋体" w:hAnsi="宋体" w:eastAsia="宋体" w:cs="Times New Roman"/>
          <w:color w:val="auto"/>
          <w:kern w:val="0"/>
          <w:sz w:val="28"/>
          <w:szCs w:val="22"/>
          <w:lang w:bidi="ar-SA"/>
        </w:rPr>
        <w:t>七、分项报价清单如下：</w:t>
      </w:r>
    </w:p>
    <w:tbl>
      <w:tblPr>
        <w:tblStyle w:val="8"/>
        <w:tblW w:w="855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8"/>
        <w:gridCol w:w="1271"/>
        <w:gridCol w:w="1425"/>
        <w:gridCol w:w="904"/>
        <w:gridCol w:w="880"/>
        <w:gridCol w:w="1069"/>
        <w:gridCol w:w="1070"/>
        <w:gridCol w:w="10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43" w:hRule="atLeast"/>
          <w:jc w:val="center"/>
        </w:trPr>
        <w:tc>
          <w:tcPr>
            <w:tcW w:w="868" w:type="dxa"/>
            <w:noWrap w:val="0"/>
            <w:vAlign w:val="center"/>
          </w:tcPr>
          <w:p>
            <w:pPr>
              <w:widowControl/>
              <w:spacing w:line="520" w:lineRule="exact"/>
              <w:ind w:firstLine="0" w:firstLineChars="0"/>
              <w:jc w:val="center"/>
              <w:textAlignment w:val="center"/>
              <w:rPr>
                <w:rFonts w:ascii="宋体" w:hAnsi="宋体" w:eastAsia="宋体"/>
                <w:color w:val="auto"/>
                <w:kern w:val="0"/>
                <w:sz w:val="28"/>
                <w:szCs w:val="28"/>
              </w:rPr>
            </w:pPr>
            <w:r>
              <w:rPr>
                <w:rFonts w:hint="eastAsia" w:ascii="宋体" w:hAnsi="宋体" w:eastAsia="宋体"/>
                <w:color w:val="auto"/>
                <w:kern w:val="0"/>
                <w:sz w:val="28"/>
                <w:szCs w:val="28"/>
              </w:rPr>
              <w:t>序号</w:t>
            </w:r>
          </w:p>
        </w:tc>
        <w:tc>
          <w:tcPr>
            <w:tcW w:w="1271" w:type="dxa"/>
            <w:noWrap w:val="0"/>
            <w:vAlign w:val="center"/>
          </w:tcPr>
          <w:p>
            <w:pPr>
              <w:widowControl/>
              <w:spacing w:line="520" w:lineRule="exact"/>
              <w:ind w:firstLine="0" w:firstLineChars="0"/>
              <w:jc w:val="center"/>
              <w:textAlignment w:val="center"/>
              <w:rPr>
                <w:rFonts w:ascii="宋体" w:hAnsi="宋体" w:eastAsia="宋体"/>
                <w:color w:val="auto"/>
                <w:kern w:val="0"/>
                <w:sz w:val="28"/>
                <w:szCs w:val="28"/>
              </w:rPr>
            </w:pPr>
            <w:r>
              <w:rPr>
                <w:rFonts w:hint="eastAsia" w:ascii="宋体" w:hAnsi="宋体" w:eastAsia="宋体"/>
                <w:color w:val="auto"/>
                <w:kern w:val="0"/>
                <w:sz w:val="28"/>
                <w:szCs w:val="28"/>
              </w:rPr>
              <w:t>采购项目内容</w:t>
            </w:r>
          </w:p>
        </w:tc>
        <w:tc>
          <w:tcPr>
            <w:tcW w:w="1425" w:type="dxa"/>
            <w:noWrap w:val="0"/>
            <w:vAlign w:val="center"/>
          </w:tcPr>
          <w:p>
            <w:pPr>
              <w:widowControl/>
              <w:spacing w:line="520" w:lineRule="exact"/>
              <w:ind w:firstLine="0" w:firstLineChars="0"/>
              <w:jc w:val="center"/>
              <w:textAlignment w:val="center"/>
              <w:rPr>
                <w:rFonts w:ascii="宋体" w:hAnsi="宋体" w:eastAsia="宋体"/>
                <w:color w:val="auto"/>
                <w:kern w:val="0"/>
                <w:sz w:val="28"/>
                <w:szCs w:val="28"/>
              </w:rPr>
            </w:pPr>
            <w:r>
              <w:rPr>
                <w:rFonts w:hint="eastAsia" w:ascii="宋体" w:hAnsi="宋体" w:eastAsia="宋体"/>
                <w:color w:val="auto"/>
                <w:kern w:val="0"/>
                <w:sz w:val="28"/>
                <w:szCs w:val="28"/>
              </w:rPr>
              <w:t>规格要求</w:t>
            </w:r>
          </w:p>
        </w:tc>
        <w:tc>
          <w:tcPr>
            <w:tcW w:w="904" w:type="dxa"/>
            <w:noWrap w:val="0"/>
            <w:vAlign w:val="center"/>
          </w:tcPr>
          <w:p>
            <w:pPr>
              <w:widowControl/>
              <w:spacing w:line="520" w:lineRule="exact"/>
              <w:ind w:firstLine="0" w:firstLineChars="0"/>
              <w:jc w:val="center"/>
              <w:textAlignment w:val="center"/>
              <w:rPr>
                <w:rFonts w:ascii="宋体" w:hAnsi="宋体" w:eastAsia="宋体"/>
                <w:color w:val="auto"/>
                <w:kern w:val="0"/>
                <w:sz w:val="28"/>
                <w:szCs w:val="28"/>
              </w:rPr>
            </w:pPr>
            <w:r>
              <w:rPr>
                <w:rFonts w:hint="eastAsia" w:ascii="宋体" w:hAnsi="宋体" w:eastAsia="宋体"/>
                <w:color w:val="auto"/>
                <w:kern w:val="0"/>
                <w:sz w:val="28"/>
                <w:szCs w:val="28"/>
              </w:rPr>
              <w:t>数量</w:t>
            </w:r>
          </w:p>
        </w:tc>
        <w:tc>
          <w:tcPr>
            <w:tcW w:w="880" w:type="dxa"/>
            <w:noWrap w:val="0"/>
            <w:vAlign w:val="center"/>
          </w:tcPr>
          <w:p>
            <w:pPr>
              <w:widowControl/>
              <w:spacing w:line="520" w:lineRule="exact"/>
              <w:ind w:firstLine="0" w:firstLineChars="0"/>
              <w:jc w:val="center"/>
              <w:textAlignment w:val="center"/>
              <w:rPr>
                <w:rFonts w:ascii="宋体" w:hAnsi="宋体" w:eastAsia="宋体"/>
                <w:color w:val="auto"/>
                <w:kern w:val="0"/>
                <w:sz w:val="28"/>
                <w:szCs w:val="28"/>
              </w:rPr>
            </w:pPr>
            <w:r>
              <w:rPr>
                <w:rFonts w:hint="eastAsia" w:ascii="宋体" w:hAnsi="宋体" w:eastAsia="宋体"/>
                <w:color w:val="auto"/>
                <w:kern w:val="0"/>
                <w:sz w:val="28"/>
                <w:szCs w:val="28"/>
              </w:rPr>
              <w:t>单价</w:t>
            </w:r>
          </w:p>
        </w:tc>
        <w:tc>
          <w:tcPr>
            <w:tcW w:w="1069" w:type="dxa"/>
            <w:noWrap w:val="0"/>
            <w:vAlign w:val="center"/>
          </w:tcPr>
          <w:p>
            <w:pPr>
              <w:widowControl/>
              <w:spacing w:line="520" w:lineRule="exact"/>
              <w:ind w:firstLine="0" w:firstLineChars="0"/>
              <w:jc w:val="center"/>
              <w:textAlignment w:val="center"/>
              <w:rPr>
                <w:rFonts w:ascii="宋体" w:hAnsi="宋体" w:eastAsia="宋体"/>
                <w:color w:val="auto"/>
                <w:kern w:val="0"/>
                <w:sz w:val="28"/>
                <w:szCs w:val="28"/>
              </w:rPr>
            </w:pPr>
            <w:r>
              <w:rPr>
                <w:rFonts w:hint="eastAsia" w:ascii="宋体" w:hAnsi="宋体" w:eastAsia="宋体"/>
                <w:color w:val="auto"/>
                <w:kern w:val="0"/>
                <w:sz w:val="28"/>
                <w:szCs w:val="28"/>
              </w:rPr>
              <w:t>金额（元）</w:t>
            </w:r>
          </w:p>
        </w:tc>
        <w:tc>
          <w:tcPr>
            <w:tcW w:w="1070" w:type="dxa"/>
            <w:noWrap w:val="0"/>
            <w:vAlign w:val="center"/>
          </w:tcPr>
          <w:p>
            <w:pPr>
              <w:widowControl/>
              <w:spacing w:line="520" w:lineRule="exact"/>
              <w:ind w:firstLine="0" w:firstLineChars="0"/>
              <w:jc w:val="center"/>
              <w:textAlignment w:val="center"/>
              <w:rPr>
                <w:rFonts w:ascii="宋体" w:hAnsi="宋体" w:eastAsia="宋体"/>
                <w:color w:val="auto"/>
                <w:kern w:val="0"/>
                <w:sz w:val="28"/>
                <w:szCs w:val="28"/>
              </w:rPr>
            </w:pPr>
            <w:r>
              <w:rPr>
                <w:rFonts w:hint="eastAsia" w:ascii="宋体" w:hAnsi="宋体" w:eastAsia="宋体"/>
                <w:color w:val="auto"/>
                <w:kern w:val="0"/>
                <w:sz w:val="28"/>
                <w:szCs w:val="28"/>
              </w:rPr>
              <w:t>预计完成时间</w:t>
            </w:r>
          </w:p>
        </w:tc>
        <w:tc>
          <w:tcPr>
            <w:tcW w:w="1071" w:type="dxa"/>
            <w:noWrap w:val="0"/>
            <w:vAlign w:val="center"/>
          </w:tcPr>
          <w:p>
            <w:pPr>
              <w:widowControl/>
              <w:spacing w:line="520" w:lineRule="exact"/>
              <w:ind w:firstLine="0" w:firstLineChars="0"/>
              <w:jc w:val="center"/>
              <w:textAlignment w:val="center"/>
              <w:rPr>
                <w:rFonts w:ascii="宋体" w:hAnsi="宋体" w:eastAsia="宋体"/>
                <w:color w:val="auto"/>
                <w:kern w:val="0"/>
                <w:sz w:val="28"/>
                <w:szCs w:val="28"/>
              </w:rPr>
            </w:pPr>
            <w:r>
              <w:rPr>
                <w:rFonts w:hint="eastAsia" w:ascii="宋体" w:hAnsi="宋体" w:eastAsia="宋体"/>
                <w:color w:val="auto"/>
                <w:kern w:val="0"/>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6" w:hRule="atLeast"/>
          <w:jc w:val="center"/>
        </w:trPr>
        <w:tc>
          <w:tcPr>
            <w:tcW w:w="868"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r>
              <w:rPr>
                <w:rFonts w:ascii="宋体" w:hAnsi="宋体" w:eastAsia="宋体"/>
                <w:color w:val="auto"/>
                <w:kern w:val="0"/>
                <w:sz w:val="28"/>
                <w:szCs w:val="28"/>
              </w:rPr>
              <w:t>1</w:t>
            </w:r>
          </w:p>
        </w:tc>
        <w:tc>
          <w:tcPr>
            <w:tcW w:w="1271"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r>
              <w:rPr>
                <w:rFonts w:ascii="仿宋" w:hAnsi="仿宋" w:eastAsia="仿宋" w:cs="仿宋"/>
                <w:sz w:val="24"/>
              </w:rPr>
              <w:t>2021年内审报告</w:t>
            </w:r>
          </w:p>
        </w:tc>
        <w:tc>
          <w:tcPr>
            <w:tcW w:w="1425" w:type="dxa"/>
            <w:noWrap w:val="0"/>
            <w:vAlign w:val="top"/>
          </w:tcPr>
          <w:p>
            <w:pPr>
              <w:pStyle w:val="12"/>
              <w:spacing w:line="500" w:lineRule="exact"/>
              <w:rPr>
                <w:rFonts w:hint="default" w:ascii="仿宋" w:hAnsi="仿宋" w:eastAsia="仿宋" w:cs="仿宋"/>
                <w:szCs w:val="24"/>
              </w:rPr>
            </w:pPr>
            <w:r>
              <w:rPr>
                <w:rFonts w:ascii="仿宋" w:hAnsi="仿宋" w:eastAsia="仿宋" w:cs="仿宋"/>
                <w:szCs w:val="24"/>
              </w:rPr>
              <w:t>对2021年全年财务工作出具内审报告</w:t>
            </w:r>
          </w:p>
          <w:p>
            <w:pPr>
              <w:widowControl/>
              <w:spacing w:line="520" w:lineRule="exact"/>
              <w:ind w:firstLine="0" w:firstLineChars="0"/>
              <w:jc w:val="center"/>
              <w:textAlignment w:val="center"/>
              <w:rPr>
                <w:rFonts w:ascii="宋体" w:hAnsi="宋体" w:eastAsia="宋体"/>
                <w:color w:val="auto"/>
                <w:kern w:val="0"/>
                <w:sz w:val="28"/>
                <w:szCs w:val="28"/>
              </w:rPr>
            </w:pPr>
          </w:p>
        </w:tc>
        <w:tc>
          <w:tcPr>
            <w:tcW w:w="904" w:type="dxa"/>
            <w:noWrap w:val="0"/>
            <w:vAlign w:val="top"/>
          </w:tcPr>
          <w:p>
            <w:pPr>
              <w:widowControl/>
              <w:spacing w:line="520" w:lineRule="exact"/>
              <w:ind w:firstLine="0" w:firstLineChars="0"/>
              <w:jc w:val="center"/>
              <w:textAlignment w:val="center"/>
              <w:rPr>
                <w:rFonts w:hint="default" w:ascii="宋体" w:hAnsi="宋体" w:eastAsia="宋体"/>
                <w:color w:val="auto"/>
                <w:kern w:val="0"/>
                <w:sz w:val="28"/>
                <w:szCs w:val="28"/>
                <w:lang w:val="en-US" w:eastAsia="zh-CN"/>
              </w:rPr>
            </w:pPr>
            <w:r>
              <w:rPr>
                <w:rFonts w:hint="eastAsia" w:ascii="宋体" w:hAnsi="宋体"/>
                <w:color w:val="auto"/>
                <w:kern w:val="0"/>
                <w:sz w:val="28"/>
                <w:szCs w:val="28"/>
                <w:lang w:val="en-US" w:eastAsia="zh-CN"/>
              </w:rPr>
              <w:t>1份</w:t>
            </w:r>
          </w:p>
        </w:tc>
        <w:tc>
          <w:tcPr>
            <w:tcW w:w="880"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069"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070"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071" w:type="dxa"/>
            <w:noWrap w:val="0"/>
            <w:vAlign w:val="top"/>
          </w:tcPr>
          <w:p>
            <w:pPr>
              <w:widowControl/>
              <w:spacing w:line="520" w:lineRule="exact"/>
              <w:ind w:right="10" w:firstLine="0" w:firstLineChars="0"/>
              <w:jc w:val="center"/>
              <w:textAlignment w:val="center"/>
              <w:rPr>
                <w:rFonts w:ascii="宋体" w:hAnsi="宋体" w:eastAsia="宋体"/>
                <w:color w:val="auto"/>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2" w:hRule="atLeast"/>
          <w:jc w:val="center"/>
        </w:trPr>
        <w:tc>
          <w:tcPr>
            <w:tcW w:w="5348" w:type="dxa"/>
            <w:gridSpan w:val="5"/>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r>
              <w:rPr>
                <w:rFonts w:hint="eastAsia" w:ascii="宋体" w:hAnsi="宋体" w:eastAsia="宋体"/>
                <w:color w:val="auto"/>
                <w:kern w:val="0"/>
                <w:sz w:val="28"/>
                <w:szCs w:val="28"/>
              </w:rPr>
              <w:t>大写：</w:t>
            </w:r>
          </w:p>
        </w:tc>
        <w:tc>
          <w:tcPr>
            <w:tcW w:w="3210" w:type="dxa"/>
            <w:gridSpan w:val="3"/>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r>
              <w:rPr>
                <w:rFonts w:hint="eastAsia" w:ascii="宋体" w:hAnsi="宋体" w:eastAsia="宋体"/>
                <w:color w:val="auto"/>
                <w:kern w:val="0"/>
                <w:sz w:val="28"/>
                <w:szCs w:val="28"/>
              </w:rPr>
              <w:t>总计（元）：</w:t>
            </w:r>
          </w:p>
        </w:tc>
      </w:tr>
    </w:tbl>
    <w:p>
      <w:pPr>
        <w:widowControl/>
        <w:spacing w:line="520" w:lineRule="exact"/>
        <w:ind w:firstLine="560"/>
        <w:textAlignment w:val="center"/>
        <w:rPr>
          <w:rFonts w:ascii="宋体" w:hAnsi="宋体" w:eastAsia="宋体"/>
          <w:color w:val="auto"/>
          <w:kern w:val="0"/>
          <w:sz w:val="28"/>
        </w:rPr>
      </w:pPr>
      <w:r>
        <w:rPr>
          <w:rFonts w:hint="eastAsia" w:ascii="宋体" w:hAnsi="宋体" w:eastAsia="宋体"/>
          <w:color w:val="auto"/>
          <w:kern w:val="0"/>
          <w:sz w:val="28"/>
        </w:rPr>
        <w:t>附件：报价单位营业执照复印（盖章）</w:t>
      </w:r>
    </w:p>
    <w:p>
      <w:pPr>
        <w:widowControl/>
        <w:spacing w:line="520" w:lineRule="exact"/>
        <w:ind w:firstLine="0" w:firstLineChars="0"/>
        <w:textAlignment w:val="center"/>
        <w:rPr>
          <w:rFonts w:ascii="宋体" w:hAnsi="宋体" w:eastAsia="宋体"/>
          <w:color w:val="auto"/>
          <w:kern w:val="0"/>
        </w:rPr>
      </w:pPr>
    </w:p>
    <w:p>
      <w:pPr>
        <w:widowControl/>
        <w:spacing w:line="520" w:lineRule="exact"/>
        <w:ind w:firstLine="0" w:firstLineChars="0"/>
        <w:jc w:val="right"/>
        <w:textAlignment w:val="center"/>
        <w:rPr>
          <w:rFonts w:ascii="宋体" w:hAnsi="宋体" w:eastAsia="宋体"/>
          <w:color w:val="auto"/>
          <w:kern w:val="0"/>
          <w:sz w:val="28"/>
        </w:rPr>
      </w:pPr>
      <w:r>
        <w:rPr>
          <w:rFonts w:hint="eastAsia" w:ascii="宋体" w:hAnsi="宋体" w:eastAsia="宋体"/>
          <w:color w:val="auto"/>
          <w:kern w:val="0"/>
          <w:sz w:val="28"/>
        </w:rPr>
        <w:t>报价单位名称（加盖公章）</w:t>
      </w:r>
    </w:p>
    <w:p>
      <w:pPr>
        <w:widowControl/>
        <w:spacing w:line="520" w:lineRule="exact"/>
        <w:ind w:firstLine="0" w:firstLineChars="0"/>
        <w:jc w:val="right"/>
        <w:textAlignment w:val="center"/>
        <w:rPr>
          <w:rFonts w:ascii="宋体" w:hAnsi="宋体" w:eastAsia="宋体"/>
          <w:color w:val="auto"/>
          <w:kern w:val="0"/>
          <w:sz w:val="28"/>
        </w:rPr>
      </w:pPr>
      <w:r>
        <w:rPr>
          <w:rFonts w:hint="eastAsia" w:ascii="宋体" w:hAnsi="宋体" w:eastAsia="宋体"/>
          <w:color w:val="auto"/>
          <w:kern w:val="0"/>
          <w:sz w:val="28"/>
        </w:rPr>
        <w:t>报价时间：</w:t>
      </w:r>
      <w:r>
        <w:rPr>
          <w:rFonts w:ascii="宋体" w:hAnsi="宋体" w:eastAsia="宋体"/>
          <w:color w:val="auto"/>
          <w:kern w:val="0"/>
          <w:sz w:val="28"/>
        </w:rPr>
        <w:t xml:space="preserve">    </w:t>
      </w:r>
      <w:r>
        <w:rPr>
          <w:rFonts w:hint="eastAsia" w:ascii="宋体" w:hAnsi="宋体" w:eastAsia="宋体"/>
          <w:color w:val="auto"/>
          <w:kern w:val="0"/>
          <w:sz w:val="28"/>
        </w:rPr>
        <w:t>年</w:t>
      </w:r>
      <w:r>
        <w:rPr>
          <w:rFonts w:ascii="宋体" w:hAnsi="宋体" w:eastAsia="宋体"/>
          <w:color w:val="auto"/>
          <w:kern w:val="0"/>
          <w:sz w:val="28"/>
        </w:rPr>
        <w:t xml:space="preserve">  </w:t>
      </w:r>
      <w:r>
        <w:rPr>
          <w:rFonts w:hint="eastAsia" w:ascii="宋体" w:hAnsi="宋体" w:eastAsia="宋体"/>
          <w:color w:val="auto"/>
          <w:kern w:val="0"/>
          <w:sz w:val="28"/>
        </w:rPr>
        <w:t>月</w:t>
      </w:r>
      <w:r>
        <w:rPr>
          <w:rFonts w:ascii="宋体" w:hAnsi="宋体" w:eastAsia="宋体"/>
          <w:color w:val="auto"/>
          <w:kern w:val="0"/>
          <w:sz w:val="28"/>
        </w:rPr>
        <w:t xml:space="preserve">  </w:t>
      </w:r>
      <w:r>
        <w:rPr>
          <w:rFonts w:hint="eastAsia" w:ascii="宋体" w:hAnsi="宋体" w:eastAsia="宋体"/>
          <w:color w:val="auto"/>
          <w:kern w:val="0"/>
          <w:sz w:val="28"/>
        </w:rPr>
        <w:t>日</w:t>
      </w:r>
    </w:p>
    <w:p>
      <w:pPr>
        <w:widowControl/>
        <w:spacing w:line="520" w:lineRule="exact"/>
        <w:ind w:firstLine="0" w:firstLineChars="0"/>
        <w:jc w:val="right"/>
        <w:textAlignment w:val="center"/>
        <w:rPr>
          <w:rFonts w:hint="eastAsia" w:ascii="宋体" w:hAnsi="宋体" w:eastAsia="宋体"/>
          <w:color w:val="auto"/>
          <w:kern w:val="0"/>
          <w:sz w:val="28"/>
        </w:rPr>
      </w:pPr>
    </w:p>
    <w:p>
      <w:pPr>
        <w:pStyle w:val="4"/>
        <w:spacing w:line="360" w:lineRule="auto"/>
        <w:ind w:firstLine="0" w:firstLineChars="0"/>
        <w:jc w:val="center"/>
        <w:rPr>
          <w:rFonts w:ascii="Times New Roman" w:hAnsi="Times New Roman" w:cs="Times New Roman"/>
          <w:color w:val="auto"/>
        </w:rPr>
        <w:sectPr>
          <w:footerReference r:id="rId3" w:type="default"/>
          <w:pgSz w:w="11906" w:h="16838"/>
          <w:pgMar w:top="2098" w:right="1474" w:bottom="1985" w:left="1588" w:header="851" w:footer="992" w:gutter="0"/>
          <w:cols w:space="720" w:num="1"/>
          <w:docGrid w:type="lines" w:linePitch="435" w:charSpace="0"/>
        </w:sectPr>
      </w:pPr>
    </w:p>
    <w:p>
      <w:pPr>
        <w:spacing w:line="680" w:lineRule="exact"/>
        <w:ind w:firstLine="0" w:firstLineChars="0"/>
        <w:jc w:val="center"/>
        <w:rPr>
          <w:rFonts w:ascii="Times New Roman" w:hAnsi="Times New Roman" w:eastAsia="方正小标宋简体" w:cs="Times New Roman"/>
          <w:b w:val="0"/>
          <w:color w:val="000000"/>
          <w:sz w:val="44"/>
          <w:szCs w:val="44"/>
          <w:lang w:bidi="ar-SA"/>
        </w:rPr>
      </w:pPr>
      <w:r>
        <w:rPr>
          <w:rFonts w:hint="default" w:ascii="Times New Roman" w:hAnsi="Times New Roman" w:eastAsia="方正小标宋简体" w:cs="Times New Roman"/>
          <w:b w:val="0"/>
          <w:color w:val="000000"/>
          <w:sz w:val="44"/>
          <w:szCs w:val="44"/>
          <w:lang w:bidi="ar-SA"/>
        </w:rPr>
        <w:t>投</w:t>
      </w:r>
      <w:r>
        <w:rPr>
          <w:rFonts w:ascii="Times New Roman" w:hAnsi="Times New Roman" w:eastAsia="方正小标宋简体" w:cs="Times New Roman"/>
          <w:b w:val="0"/>
          <w:color w:val="000000"/>
          <w:sz w:val="44"/>
          <w:szCs w:val="44"/>
          <w:lang w:bidi="ar-SA"/>
        </w:rPr>
        <w:t xml:space="preserve"> </w:t>
      </w:r>
      <w:r>
        <w:rPr>
          <w:rFonts w:hint="default" w:ascii="Times New Roman" w:hAnsi="Times New Roman" w:eastAsia="方正小标宋简体" w:cs="Times New Roman"/>
          <w:b w:val="0"/>
          <w:color w:val="000000"/>
          <w:sz w:val="44"/>
          <w:szCs w:val="44"/>
          <w:lang w:bidi="ar-SA"/>
        </w:rPr>
        <w:t>标</w:t>
      </w:r>
      <w:r>
        <w:rPr>
          <w:rFonts w:ascii="Times New Roman" w:hAnsi="Times New Roman" w:eastAsia="方正小标宋简体" w:cs="Times New Roman"/>
          <w:b w:val="0"/>
          <w:color w:val="000000"/>
          <w:sz w:val="44"/>
          <w:szCs w:val="44"/>
          <w:lang w:bidi="ar-SA"/>
        </w:rPr>
        <w:t xml:space="preserve"> </w:t>
      </w:r>
      <w:r>
        <w:rPr>
          <w:rFonts w:hint="default" w:ascii="Times New Roman" w:hAnsi="Times New Roman" w:eastAsia="方正小标宋简体" w:cs="Times New Roman"/>
          <w:b w:val="0"/>
          <w:color w:val="000000"/>
          <w:sz w:val="44"/>
          <w:szCs w:val="44"/>
          <w:lang w:bidi="ar-SA"/>
        </w:rPr>
        <w:t>函</w:t>
      </w:r>
    </w:p>
    <w:p>
      <w:pPr>
        <w:spacing w:line="540" w:lineRule="exact"/>
        <w:ind w:firstLine="560"/>
        <w:rPr>
          <w:rFonts w:hint="eastAsia" w:ascii="仿宋_GB2312" w:hAnsi="仿宋_GB2312" w:eastAsia="仿宋_GB2312" w:cs="仿宋_GB2312"/>
          <w:b/>
          <w:color w:val="auto"/>
          <w:sz w:val="32"/>
          <w:szCs w:val="32"/>
          <w:lang w:eastAsia="zh-CN"/>
        </w:rPr>
      </w:pPr>
      <w:r>
        <w:rPr>
          <w:rFonts w:hint="eastAsia" w:ascii="仿宋_GB2312" w:hAnsi="仿宋_GB2312" w:eastAsia="仿宋_GB2312" w:cs="仿宋_GB2312"/>
          <w:color w:val="auto"/>
          <w:sz w:val="32"/>
          <w:szCs w:val="32"/>
        </w:rPr>
        <w:t>致：广州市</w:t>
      </w:r>
      <w:r>
        <w:rPr>
          <w:rFonts w:hint="eastAsia" w:ascii="仿宋_GB2312" w:hAnsi="仿宋_GB2312" w:eastAsia="仿宋_GB2312" w:cs="仿宋_GB2312"/>
          <w:color w:val="auto"/>
          <w:sz w:val="32"/>
          <w:szCs w:val="32"/>
          <w:lang w:val="en-US" w:eastAsia="zh-CN"/>
        </w:rPr>
        <w:t>少年宫</w:t>
      </w:r>
    </w:p>
    <w:p>
      <w:pPr>
        <w:pStyle w:val="4"/>
        <w:spacing w:line="540" w:lineRule="exact"/>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为响应你方组织的</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u w:val="single"/>
          <w:lang w:val="en-US" w:eastAsia="zh-CN"/>
        </w:rPr>
        <w:t>***</w:t>
      </w:r>
      <w:r>
        <w:rPr>
          <w:rFonts w:hint="eastAsia" w:ascii="仿宋_GB2312" w:hAnsi="仿宋_GB2312" w:eastAsia="仿宋_GB2312" w:cs="仿宋_GB2312"/>
          <w:color w:val="auto"/>
          <w:sz w:val="32"/>
          <w:szCs w:val="32"/>
          <w:u w:val="single"/>
        </w:rPr>
        <w:t xml:space="preserve"> 项目       </w:t>
      </w:r>
      <w:r>
        <w:rPr>
          <w:rFonts w:hint="eastAsia" w:ascii="仿宋_GB2312" w:hAnsi="仿宋_GB2312" w:eastAsia="仿宋_GB2312" w:cs="仿宋_GB2312"/>
          <w:color w:val="auto"/>
          <w:sz w:val="32"/>
          <w:szCs w:val="32"/>
        </w:rPr>
        <w:t>，我方愿参与投标。</w:t>
      </w:r>
    </w:p>
    <w:p>
      <w:pPr>
        <w:pStyle w:val="4"/>
        <w:spacing w:line="540" w:lineRule="exact"/>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xml:space="preserve">我方确认收到贵方提供的 </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u w:val="single"/>
          <w:lang w:val="en-US" w:eastAsia="zh-CN"/>
        </w:rPr>
        <w:t>***</w:t>
      </w:r>
      <w:r>
        <w:rPr>
          <w:rFonts w:hint="eastAsia" w:ascii="仿宋_GB2312" w:hAnsi="仿宋_GB2312" w:eastAsia="仿宋_GB2312" w:cs="仿宋_GB2312"/>
          <w:color w:val="auto"/>
          <w:sz w:val="32"/>
          <w:szCs w:val="32"/>
          <w:u w:val="single"/>
        </w:rPr>
        <w:t xml:space="preserve"> 项目      </w:t>
      </w:r>
      <w:r>
        <w:rPr>
          <w:rFonts w:hint="eastAsia" w:ascii="仿宋_GB2312" w:hAnsi="仿宋_GB2312" w:eastAsia="仿宋_GB2312" w:cs="仿宋_GB2312"/>
          <w:color w:val="auto"/>
          <w:sz w:val="32"/>
          <w:szCs w:val="32"/>
        </w:rPr>
        <w:t>的全部内容。</w:t>
      </w:r>
    </w:p>
    <w:p>
      <w:pPr>
        <w:pStyle w:val="4"/>
        <w:spacing w:line="540" w:lineRule="exact"/>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我方在参与投标前已详细研究了招标文件的所有内容，包括澄清、修改文件（如果有）和所有已提供的参考资料以及有关附件，我方完全明白并认为此招标文件没有倾向性，也不存在排斥潜在投标供应商的内容，我方同意招标文件的相关条款，放弃对招标文件提出误解和质疑的一切权力。</w:t>
      </w:r>
    </w:p>
    <w:p>
      <w:pPr>
        <w:spacing w:line="540" w:lineRule="exact"/>
        <w:ind w:firstLine="56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i/>
          <w:color w:val="auto"/>
          <w:sz w:val="32"/>
          <w:szCs w:val="32"/>
          <w:u w:val="single"/>
        </w:rPr>
        <w:t>(投标供应商名称)</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作为投标供应商正式授权</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i/>
          <w:color w:val="auto"/>
          <w:sz w:val="32"/>
          <w:szCs w:val="32"/>
          <w:u w:val="single"/>
        </w:rPr>
        <w:t xml:space="preserve">(授权代表全名, 职务)  </w:t>
      </w:r>
      <w:r>
        <w:rPr>
          <w:rFonts w:hint="eastAsia" w:ascii="仿宋_GB2312" w:hAnsi="仿宋_GB2312" w:eastAsia="仿宋_GB2312" w:cs="仿宋_GB2312"/>
          <w:color w:val="auto"/>
          <w:sz w:val="32"/>
          <w:szCs w:val="32"/>
        </w:rPr>
        <w:t>代表我方全权处理有关本投标的一切事宜。</w:t>
      </w:r>
    </w:p>
    <w:p>
      <w:pPr>
        <w:spacing w:line="540" w:lineRule="exact"/>
        <w:ind w:firstLine="56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在此提交的投标文件，正本一份，副本</w:t>
      </w:r>
      <w:r>
        <w:rPr>
          <w:rFonts w:hint="eastAsia" w:ascii="仿宋_GB2312" w:hAnsi="仿宋_GB2312" w:eastAsia="仿宋_GB2312" w:cs="仿宋_GB2312"/>
          <w:color w:val="auto"/>
          <w:sz w:val="32"/>
          <w:szCs w:val="32"/>
          <w:lang w:eastAsia="zh-CN"/>
        </w:rPr>
        <w:t>四</w:t>
      </w:r>
      <w:r>
        <w:rPr>
          <w:rFonts w:hint="eastAsia" w:ascii="仿宋_GB2312" w:hAnsi="仿宋_GB2312" w:eastAsia="仿宋_GB2312" w:cs="仿宋_GB2312"/>
          <w:color w:val="auto"/>
          <w:sz w:val="32"/>
          <w:szCs w:val="32"/>
        </w:rPr>
        <w:t>份。</w:t>
      </w:r>
    </w:p>
    <w:p>
      <w:pPr>
        <w:pStyle w:val="4"/>
        <w:spacing w:line="540" w:lineRule="exact"/>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我方已完全明白招标文件的所有条款要求，并申明如下：</w:t>
      </w:r>
    </w:p>
    <w:p>
      <w:pPr>
        <w:pStyle w:val="4"/>
        <w:spacing w:line="540" w:lineRule="exact"/>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本投标文件的有效期为投标截止时间起90天。如中标，有效期将延至合同终止日为止。在此提交的资格证明文件均至投标截止日有效，如有在投标有效期内失效的，我方承诺在中标后补齐一切手续，保证所有资格证明文件能在签订采购合同时直至采购合同终止日有效。</w:t>
      </w:r>
    </w:p>
    <w:p>
      <w:pPr>
        <w:pStyle w:val="4"/>
        <w:spacing w:line="540" w:lineRule="exact"/>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（二）我方同意按照贵方可能提出的要求而提供与投标有关的任何其它数据、信息或资料。</w:t>
      </w:r>
    </w:p>
    <w:p>
      <w:pPr>
        <w:pStyle w:val="4"/>
        <w:spacing w:line="540" w:lineRule="exact"/>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（三）我方理解贵方不一定接受最低投标价或任何贵方可能收到的投标。</w:t>
      </w:r>
    </w:p>
    <w:p>
      <w:pPr>
        <w:pStyle w:val="4"/>
        <w:spacing w:line="540" w:lineRule="exact"/>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（四）我方如果中标，将保证履行选聘文件及其澄清、修改文件（如果有）中的全部责任和义务，</w:t>
      </w:r>
    </w:p>
    <w:p>
      <w:pPr>
        <w:pStyle w:val="4"/>
        <w:tabs>
          <w:tab w:val="left" w:pos="9360"/>
        </w:tabs>
        <w:spacing w:line="540" w:lineRule="exact"/>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（五）我方作为在法律、财务和运作上独立于采购人、采购人的投标供应商，在此保证所提交的所有文件和全部说明是真实的和正确的。</w:t>
      </w:r>
    </w:p>
    <w:p>
      <w:pPr>
        <w:spacing w:line="540" w:lineRule="exact"/>
        <w:ind w:firstLine="547" w:firstLineChars="171"/>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（六）我方具备《政府采购法》第二十二条规定的条件；具备法律、行政法规规定的其他条件。</w:t>
      </w:r>
    </w:p>
    <w:p>
      <w:pPr>
        <w:pStyle w:val="4"/>
        <w:spacing w:line="540" w:lineRule="exact"/>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（七）我方对在本函及投标文件中所作的所有承诺承担法律责任。</w:t>
      </w:r>
    </w:p>
    <w:p>
      <w:pPr>
        <w:pStyle w:val="4"/>
        <w:spacing w:line="540" w:lineRule="exact"/>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（八）所有与本投标有关的函件请发往下列地址：</w:t>
      </w:r>
    </w:p>
    <w:p>
      <w:pPr>
        <w:spacing w:line="540" w:lineRule="exact"/>
        <w:ind w:firstLine="56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地    址：</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w:t>
      </w:r>
    </w:p>
    <w:p>
      <w:pPr>
        <w:spacing w:line="540" w:lineRule="exact"/>
        <w:ind w:firstLine="560"/>
        <w:rPr>
          <w:rFonts w:hint="eastAsia" w:ascii="仿宋_GB2312" w:hAnsi="仿宋_GB2312" w:eastAsia="仿宋_GB2312" w:cs="仿宋_GB2312"/>
          <w:color w:val="auto"/>
          <w:sz w:val="32"/>
          <w:szCs w:val="32"/>
          <w:u w:val="single"/>
        </w:rPr>
      </w:pPr>
      <w:r>
        <w:rPr>
          <w:rFonts w:hint="eastAsia" w:ascii="仿宋_GB2312" w:hAnsi="仿宋_GB2312" w:eastAsia="仿宋_GB2312" w:cs="仿宋_GB2312"/>
          <w:color w:val="auto"/>
          <w:sz w:val="32"/>
          <w:szCs w:val="32"/>
        </w:rPr>
        <w:t>邮政编码：</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w:t>
      </w:r>
    </w:p>
    <w:p>
      <w:pPr>
        <w:spacing w:line="540" w:lineRule="exact"/>
        <w:ind w:firstLine="560"/>
        <w:rPr>
          <w:rFonts w:hint="eastAsia" w:ascii="仿宋_GB2312" w:hAnsi="仿宋_GB2312" w:eastAsia="仿宋_GB2312" w:cs="仿宋_GB2312"/>
          <w:color w:val="auto"/>
          <w:sz w:val="32"/>
          <w:szCs w:val="32"/>
          <w:u w:val="single"/>
        </w:rPr>
      </w:pPr>
      <w:r>
        <w:rPr>
          <w:rFonts w:hint="eastAsia" w:ascii="仿宋_GB2312" w:hAnsi="仿宋_GB2312" w:eastAsia="仿宋_GB2312" w:cs="仿宋_GB2312"/>
          <w:color w:val="auto"/>
          <w:sz w:val="32"/>
          <w:szCs w:val="32"/>
        </w:rPr>
        <w:t>电    话：</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w:t>
      </w:r>
    </w:p>
    <w:p>
      <w:pPr>
        <w:spacing w:line="540" w:lineRule="exact"/>
        <w:ind w:firstLine="56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传    真：</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w:t>
      </w:r>
    </w:p>
    <w:p>
      <w:pPr>
        <w:spacing w:line="540" w:lineRule="exact"/>
        <w:ind w:firstLine="56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代表姓名：</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w:t>
      </w:r>
    </w:p>
    <w:p>
      <w:pPr>
        <w:spacing w:line="540" w:lineRule="exact"/>
        <w:ind w:firstLine="560"/>
        <w:rPr>
          <w:rFonts w:hint="eastAsia" w:ascii="仿宋_GB2312" w:hAnsi="仿宋_GB2312" w:eastAsia="仿宋_GB2312" w:cs="仿宋_GB2312"/>
          <w:color w:val="auto"/>
          <w:sz w:val="32"/>
          <w:szCs w:val="32"/>
          <w:u w:val="single"/>
        </w:rPr>
      </w:pPr>
      <w:r>
        <w:rPr>
          <w:rFonts w:hint="eastAsia" w:ascii="仿宋_GB2312" w:hAnsi="仿宋_GB2312" w:eastAsia="仿宋_GB2312" w:cs="仿宋_GB2312"/>
          <w:color w:val="auto"/>
          <w:sz w:val="32"/>
          <w:szCs w:val="32"/>
        </w:rPr>
        <w:t>职    务：</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w:t>
      </w:r>
    </w:p>
    <w:p>
      <w:pPr>
        <w:spacing w:line="540" w:lineRule="exact"/>
        <w:ind w:firstLine="560"/>
        <w:rPr>
          <w:rFonts w:hint="eastAsia" w:ascii="仿宋_GB2312" w:hAnsi="仿宋_GB2312" w:eastAsia="仿宋_GB2312" w:cs="仿宋_GB2312"/>
          <w:color w:val="auto"/>
          <w:sz w:val="32"/>
          <w:szCs w:val="32"/>
          <w:u w:val="single"/>
        </w:rPr>
      </w:pPr>
    </w:p>
    <w:p>
      <w:pPr>
        <w:spacing w:line="540" w:lineRule="exact"/>
        <w:ind w:firstLine="56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投标供应商法定代表人（或法定代表人授权代表）签字或盖章：</w:t>
      </w:r>
      <w:r>
        <w:rPr>
          <w:rFonts w:hint="eastAsia" w:ascii="仿宋_GB2312" w:hAnsi="仿宋_GB2312" w:eastAsia="仿宋_GB2312" w:cs="仿宋_GB2312"/>
          <w:color w:val="auto"/>
          <w:sz w:val="32"/>
          <w:szCs w:val="32"/>
          <w:u w:val="single"/>
        </w:rPr>
        <w:t xml:space="preserve">                   </w:t>
      </w:r>
    </w:p>
    <w:p>
      <w:pPr>
        <w:adjustRightInd w:val="0"/>
        <w:snapToGrid w:val="0"/>
        <w:spacing w:line="540" w:lineRule="exact"/>
        <w:ind w:firstLine="560"/>
        <w:rPr>
          <w:rFonts w:hint="eastAsia" w:ascii="仿宋_GB2312" w:hAnsi="仿宋_GB2312" w:eastAsia="仿宋_GB2312" w:cs="仿宋_GB2312"/>
          <w:color w:val="auto"/>
          <w:sz w:val="32"/>
          <w:szCs w:val="32"/>
          <w:u w:val="single"/>
        </w:rPr>
      </w:pPr>
      <w:r>
        <w:rPr>
          <w:rFonts w:hint="eastAsia" w:ascii="仿宋_GB2312" w:hAnsi="仿宋_GB2312" w:eastAsia="仿宋_GB2312" w:cs="仿宋_GB2312"/>
          <w:color w:val="auto"/>
          <w:sz w:val="32"/>
          <w:szCs w:val="32"/>
        </w:rPr>
        <w:t>投标供应商名称（盖章）：</w:t>
      </w:r>
      <w:r>
        <w:rPr>
          <w:rFonts w:hint="eastAsia" w:ascii="仿宋_GB2312" w:hAnsi="仿宋_GB2312" w:eastAsia="仿宋_GB2312" w:cs="仿宋_GB2312"/>
          <w:color w:val="auto"/>
          <w:sz w:val="32"/>
          <w:szCs w:val="32"/>
          <w:u w:val="single"/>
        </w:rPr>
        <w:t xml:space="preserve">                        </w:t>
      </w:r>
    </w:p>
    <w:p>
      <w:pPr>
        <w:spacing w:line="540" w:lineRule="exact"/>
        <w:ind w:firstLine="56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日期：   年   月   日</w:t>
      </w:r>
    </w:p>
    <w:p>
      <w:pPr>
        <w:spacing w:line="360" w:lineRule="auto"/>
        <w:ind w:firstLine="0" w:firstLineChars="0"/>
        <w:rPr>
          <w:rFonts w:hint="eastAsia" w:ascii="仿宋_GB2312" w:hAnsi="仿宋_GB2312" w:eastAsia="仿宋_GB2312" w:cs="仿宋_GB2312"/>
          <w:color w:val="auto"/>
          <w:sz w:val="32"/>
          <w:szCs w:val="32"/>
        </w:rPr>
        <w:sectPr>
          <w:pgSz w:w="11906" w:h="16838"/>
          <w:pgMar w:top="2098" w:right="1474" w:bottom="1985" w:left="1588" w:header="851" w:footer="992" w:gutter="0"/>
          <w:cols w:space="720" w:num="1"/>
          <w:docGrid w:type="lines" w:linePitch="435" w:charSpace="0"/>
        </w:sectPr>
      </w:pPr>
    </w:p>
    <w:p>
      <w:pPr>
        <w:spacing w:line="680" w:lineRule="exact"/>
        <w:ind w:firstLine="0" w:firstLineChars="0"/>
        <w:jc w:val="center"/>
        <w:rPr>
          <w:rFonts w:ascii="Times New Roman" w:hAnsi="Times New Roman" w:eastAsia="方正小标宋简体" w:cs="Times New Roman"/>
          <w:color w:val="000000"/>
          <w:sz w:val="44"/>
          <w:szCs w:val="44"/>
          <w:lang w:bidi="ar-SA"/>
        </w:rPr>
      </w:pPr>
      <w:r>
        <w:rPr>
          <w:rFonts w:hint="default" w:ascii="Times New Roman" w:hAnsi="Times New Roman" w:eastAsia="方正小标宋简体" w:cs="Times New Roman"/>
          <w:b w:val="0"/>
          <w:color w:val="000000"/>
          <w:sz w:val="44"/>
          <w:szCs w:val="44"/>
          <w:lang w:bidi="ar-SA"/>
        </w:rPr>
        <w:t>法定代表人授权委托书</w:t>
      </w:r>
    </w:p>
    <w:p>
      <w:pPr>
        <w:keepNext w:val="0"/>
        <w:keepLines w:val="0"/>
        <w:pageBreakBefore w:val="0"/>
        <w:widowControl w:val="0"/>
        <w:kinsoku/>
        <w:wordWrap/>
        <w:overflowPunct/>
        <w:topLinePunct w:val="0"/>
        <w:autoSpaceDE/>
        <w:autoSpaceDN/>
        <w:bidi w:val="0"/>
        <w:adjustRightInd/>
        <w:snapToGrid/>
        <w:spacing w:before="156" w:beforeLines="50" w:after="156" w:afterLines="50" w:line="560" w:lineRule="exact"/>
        <w:textAlignment w:val="auto"/>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rPr>
        <w:t>致：</w:t>
      </w:r>
      <w:r>
        <w:rPr>
          <w:rFonts w:hint="eastAsia" w:ascii="仿宋_GB2312" w:hAnsi="仿宋_GB2312" w:eastAsia="仿宋_GB2312" w:cs="仿宋_GB2312"/>
          <w:color w:val="000000"/>
          <w:sz w:val="32"/>
          <w:szCs w:val="32"/>
          <w:lang w:eastAsia="zh-CN"/>
        </w:rPr>
        <w:t>广州市少年宫</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兹授权</w:t>
      </w:r>
      <w:r>
        <w:rPr>
          <w:rFonts w:hint="eastAsia" w:ascii="仿宋_GB2312" w:hAnsi="仿宋_GB2312" w:eastAsia="仿宋_GB2312" w:cs="仿宋_GB2312"/>
          <w:color w:val="000000"/>
          <w:sz w:val="32"/>
          <w:szCs w:val="32"/>
          <w:u w:val="single"/>
        </w:rPr>
        <w:t xml:space="preserve">            </w:t>
      </w:r>
      <w:r>
        <w:rPr>
          <w:rFonts w:hint="eastAsia" w:ascii="仿宋_GB2312" w:hAnsi="仿宋_GB2312" w:eastAsia="仿宋_GB2312" w:cs="仿宋_GB2312"/>
          <w:color w:val="000000"/>
          <w:sz w:val="32"/>
          <w:szCs w:val="32"/>
        </w:rPr>
        <w:t>为我方签订经济合同及办理其他事务代理人，其权限是在</w:t>
      </w:r>
      <w:r>
        <w:rPr>
          <w:rFonts w:hint="eastAsia" w:ascii="仿宋_GB2312" w:hAnsi="仿宋_GB2312" w:eastAsia="仿宋_GB2312" w:cs="仿宋_GB2312"/>
          <w:color w:val="000000"/>
          <w:sz w:val="32"/>
          <w:szCs w:val="32"/>
          <w:u w:val="single"/>
        </w:rPr>
        <w:t xml:space="preserve">  </w:t>
      </w:r>
      <w:r>
        <w:rPr>
          <w:rFonts w:hint="eastAsia" w:ascii="仿宋_GB2312" w:hAnsi="仿宋_GB2312" w:eastAsia="仿宋_GB2312" w:cs="仿宋_GB2312"/>
          <w:sz w:val="32"/>
          <w:szCs w:val="32"/>
          <w:u w:val="single"/>
        </w:rPr>
        <w:t xml:space="preserve">  xxx   </w:t>
      </w:r>
      <w:r>
        <w:rPr>
          <w:rFonts w:hint="eastAsia" w:ascii="仿宋_GB2312" w:hAnsi="仿宋_GB2312" w:eastAsia="仿宋_GB2312" w:cs="仿宋_GB2312"/>
          <w:color w:val="000000"/>
          <w:sz w:val="32"/>
          <w:szCs w:val="32"/>
        </w:rPr>
        <w:t>项目中，全权代表本单位参与投标响应，负责签署确认与递交一切文书资料，并以本单位名义处理一切与之有关的事务。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授权单位：              （加盖公章）</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法定代表人：              （签名或盖私章）</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 xml:space="preserve">签发日期：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00"/>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 xml:space="preserve">代理人性别：          年龄：    </w:t>
      </w:r>
      <w:r>
        <w:rPr>
          <w:rFonts w:hint="eastAsia" w:ascii="仿宋_GB2312" w:hAnsi="仿宋_GB2312" w:eastAsia="仿宋_GB2312" w:cs="仿宋_GB2312"/>
          <w:color w:val="000000"/>
          <w:sz w:val="32"/>
          <w:szCs w:val="32"/>
          <w:lang w:val="en-US" w:eastAsia="zh-CN"/>
        </w:rPr>
        <w:t xml:space="preserve"> </w:t>
      </w:r>
      <w:r>
        <w:rPr>
          <w:rFonts w:hint="eastAsia" w:ascii="仿宋_GB2312" w:hAnsi="仿宋_GB2312" w:eastAsia="仿宋_GB2312" w:cs="仿宋_GB2312"/>
          <w:color w:val="000000"/>
          <w:sz w:val="32"/>
          <w:szCs w:val="32"/>
        </w:rPr>
        <w:t xml:space="preserve">  职务：               </w:t>
      </w:r>
    </w:p>
    <w:p>
      <w:pPr>
        <w:spacing w:line="460" w:lineRule="exact"/>
        <w:ind w:firstLine="640" w:firstLineChars="200"/>
        <w:rPr>
          <w:rFonts w:ascii="宋体" w:hAnsi="宋体" w:eastAsia="宋体"/>
          <w:color w:val="auto"/>
          <w:sz w:val="28"/>
          <w:szCs w:val="24"/>
        </w:rPr>
      </w:pPr>
      <w:r>
        <w:rPr>
          <w:rFonts w:hint="eastAsia" w:ascii="仿宋_GB2312" w:hAnsi="仿宋_GB2312" w:eastAsia="仿宋_GB2312" w:cs="仿宋_GB2312"/>
          <w:color w:val="000000"/>
          <w:sz w:val="32"/>
          <w:szCs w:val="32"/>
        </w:rPr>
        <w:t>身份证号码：                   联系电话：</w:t>
      </w:r>
      <w:r>
        <w:rPr>
          <w:rFonts w:hint="eastAsia" w:ascii="仿宋_GB2312" w:hAnsi="仿宋_GB2312" w:eastAsia="仿宋_GB2312" w:cs="仿宋_GB2312"/>
          <w:color w:val="auto"/>
          <w:sz w:val="32"/>
          <w:szCs w:val="32"/>
        </w:rPr>
        <w:t xml:space="preserve">  </w:t>
      </w:r>
      <w:r>
        <w:rPr>
          <w:rFonts w:hint="eastAsia" w:ascii="宋体" w:hAnsi="宋体" w:eastAsia="宋体"/>
          <w:color w:val="auto"/>
          <w:sz w:val="28"/>
          <w:szCs w:val="24"/>
        </w:rPr>
        <w:t xml:space="preserve">                                  </w:t>
      </w:r>
    </w:p>
    <w:p>
      <w:pPr>
        <w:ind w:firstLine="640"/>
        <w:rPr>
          <w:rFonts w:ascii="宋体" w:hAnsi="宋体" w:eastAsia="宋体"/>
          <w:color w:val="auto"/>
          <w:sz w:val="36"/>
          <w:szCs w:val="22"/>
        </w:rPr>
      </w:pPr>
    </w:p>
    <w:p>
      <w:pPr>
        <w:spacing w:line="560" w:lineRule="exact"/>
        <w:ind w:firstLine="480" w:firstLineChars="200"/>
        <w:rPr>
          <w:rFonts w:ascii="Times New Roman" w:hAnsi="Times New Roman" w:eastAsia="黑体" w:cs="Times New Roman"/>
          <w:color w:val="000000"/>
          <w:sz w:val="24"/>
          <w:szCs w:val="24"/>
          <w:lang w:bidi="ar-SA"/>
        </w:rPr>
      </w:pPr>
      <w:r>
        <w:rPr>
          <w:rFonts w:ascii="Times New Roman" w:hAnsi="Times New Roman" w:eastAsia="黑体" w:cs="Times New Roman"/>
          <w:color w:val="000000"/>
          <w:sz w:val="24"/>
          <w:szCs w:val="24"/>
          <w:lang w:bidi="ar-SA"/>
        </w:rPr>
        <w:t>说明：</w:t>
      </w:r>
    </w:p>
    <w:p>
      <w:pPr>
        <w:numPr>
          <w:ilvl w:val="0"/>
          <w:numId w:val="1"/>
        </w:numPr>
        <w:spacing w:line="560" w:lineRule="exact"/>
        <w:ind w:firstLine="480" w:firstLineChars="200"/>
        <w:rPr>
          <w:rFonts w:ascii="Times New Roman" w:hAnsi="Times New Roman" w:eastAsia="黑体" w:cs="Times New Roman"/>
          <w:color w:val="000000"/>
          <w:sz w:val="24"/>
          <w:szCs w:val="24"/>
          <w:lang w:bidi="ar-SA"/>
        </w:rPr>
      </w:pPr>
      <w:r>
        <w:rPr>
          <w:rFonts w:ascii="Times New Roman" w:hAnsi="Times New Roman" w:eastAsia="黑体" w:cs="Times New Roman"/>
          <w:color w:val="000000"/>
          <w:sz w:val="24"/>
          <w:szCs w:val="24"/>
          <w:lang w:bidi="ar-SA"/>
        </w:rPr>
        <w:t>法定代表人为企业事业单位、国家机关、社会团体的主要行政负责人。</w:t>
      </w:r>
    </w:p>
    <w:p>
      <w:pPr>
        <w:numPr>
          <w:ilvl w:val="0"/>
          <w:numId w:val="1"/>
        </w:numPr>
        <w:tabs>
          <w:tab w:val="left" w:pos="420"/>
        </w:tabs>
        <w:spacing w:line="560" w:lineRule="exact"/>
        <w:ind w:firstLine="480" w:firstLineChars="200"/>
        <w:rPr>
          <w:rFonts w:ascii="Times New Roman" w:hAnsi="Times New Roman" w:eastAsia="黑体" w:cs="Times New Roman"/>
          <w:color w:val="000000"/>
          <w:sz w:val="24"/>
          <w:szCs w:val="24"/>
          <w:lang w:bidi="ar-SA"/>
        </w:rPr>
      </w:pPr>
      <w:r>
        <w:rPr>
          <w:rFonts w:ascii="Times New Roman" w:hAnsi="Times New Roman" w:eastAsia="黑体" w:cs="Times New Roman"/>
          <w:color w:val="000000"/>
          <w:sz w:val="24"/>
          <w:szCs w:val="24"/>
          <w:lang w:bidi="ar-SA"/>
        </w:rPr>
        <w:t>内容必须填写真实、清楚、涂改无效，不得转让、买卖。</w:t>
      </w:r>
    </w:p>
    <w:p>
      <w:pPr>
        <w:numPr>
          <w:ilvl w:val="0"/>
          <w:numId w:val="1"/>
        </w:numPr>
        <w:tabs>
          <w:tab w:val="left" w:pos="420"/>
        </w:tabs>
        <w:spacing w:line="560" w:lineRule="exact"/>
        <w:ind w:firstLine="480" w:firstLineChars="200"/>
        <w:rPr>
          <w:rFonts w:ascii="Times New Roman" w:hAnsi="Times New Roman" w:eastAsia="黑体" w:cs="Times New Roman"/>
          <w:color w:val="000000"/>
          <w:sz w:val="24"/>
          <w:szCs w:val="24"/>
          <w:lang w:bidi="ar-SA"/>
        </w:rPr>
      </w:pPr>
      <w:r>
        <w:rPr>
          <w:rFonts w:ascii="Times New Roman" w:hAnsi="Times New Roman" w:eastAsia="黑体" w:cs="Times New Roman"/>
          <w:color w:val="000000"/>
          <w:sz w:val="24"/>
          <w:szCs w:val="24"/>
          <w:lang w:bidi="ar-SA"/>
        </w:rPr>
        <w:t>将此证明书提交对方作为合同附件。</w:t>
      </w:r>
    </w:p>
    <w:p>
      <w:pPr>
        <w:numPr>
          <w:ilvl w:val="0"/>
          <w:numId w:val="1"/>
        </w:numPr>
        <w:tabs>
          <w:tab w:val="left" w:pos="420"/>
        </w:tabs>
        <w:spacing w:line="560" w:lineRule="exact"/>
        <w:ind w:firstLine="480" w:firstLineChars="200"/>
        <w:rPr>
          <w:rFonts w:ascii="Times New Roman" w:hAnsi="Times New Roman"/>
          <w:color w:val="auto"/>
          <w:sz w:val="36"/>
          <w:szCs w:val="22"/>
        </w:rPr>
      </w:pPr>
      <w:r>
        <w:rPr>
          <w:rFonts w:ascii="Times New Roman" w:hAnsi="Times New Roman" w:eastAsia="黑体" w:cs="Times New Roman"/>
          <w:color w:val="000000"/>
          <w:sz w:val="24"/>
          <w:szCs w:val="24"/>
          <w:lang w:bidi="ar-SA"/>
        </w:rPr>
        <w:t>本委托书有效期限与本单位投标文件中标注的投标有效期相同，自本单位盖公章之日起生效。</w:t>
      </w:r>
    </w:p>
    <w:p>
      <w:pPr>
        <w:numPr>
          <w:ilvl w:val="0"/>
          <w:numId w:val="1"/>
        </w:numPr>
        <w:spacing w:line="560" w:lineRule="exact"/>
        <w:ind w:firstLine="480" w:firstLineChars="200"/>
        <w:rPr>
          <w:rFonts w:ascii="Times New Roman" w:hAnsi="Times New Roman" w:eastAsia="黑体" w:cs="Times New Roman"/>
          <w:color w:val="000000"/>
          <w:sz w:val="24"/>
          <w:szCs w:val="24"/>
          <w:lang w:bidi="ar-SA"/>
        </w:rPr>
      </w:pPr>
      <w:r>
        <w:rPr>
          <w:rFonts w:ascii="Times New Roman" w:hAnsi="Times New Roman" w:eastAsia="黑体" w:cs="Times New Roman"/>
          <w:color w:val="000000"/>
          <w:sz w:val="24"/>
          <w:szCs w:val="24"/>
          <w:lang w:bidi="ar-SA"/>
        </w:rPr>
        <w:t>投标签字代表为法定代表人，则本表不适用。</w:t>
      </w:r>
    </w:p>
    <w:p>
      <w:pPr>
        <w:numPr>
          <w:ilvl w:val="0"/>
          <w:numId w:val="0"/>
        </w:numPr>
        <w:spacing w:line="560" w:lineRule="exact"/>
        <w:ind w:firstLine="0" w:firstLineChars="0"/>
        <w:jc w:val="center"/>
        <w:rPr>
          <w:rFonts w:ascii="宋体" w:hAnsi="宋体" w:eastAsia="宋体"/>
          <w:b/>
          <w:color w:val="auto"/>
          <w:sz w:val="18"/>
          <w:szCs w:val="18"/>
        </w:rPr>
      </w:pPr>
      <w:r>
        <w:rPr>
          <w:rFonts w:hint="default" w:ascii="宋体" w:hAnsi="宋体" w:eastAsia="宋体" w:cs="Times New Roman"/>
          <w:b/>
          <w:color w:val="auto"/>
          <w:sz w:val="24"/>
          <w:lang w:bidi="ar-SA"/>
        </w:rPr>
        <w:t>（为避免废标，请</w:t>
      </w:r>
      <w:r>
        <w:rPr>
          <w:rFonts w:hint="eastAsia" w:ascii="宋体" w:hAnsi="宋体" w:eastAsia="宋体"/>
          <w:b/>
          <w:color w:val="auto"/>
          <w:sz w:val="24"/>
        </w:rPr>
        <w:t>供应商务必提供本附件）</w:t>
      </w:r>
    </w:p>
    <w:tbl>
      <w:tblPr>
        <w:tblStyle w:val="8"/>
        <w:tblW w:w="9519" w:type="dxa"/>
        <w:jc w:val="center"/>
        <w:tblInd w:w="0" w:type="dxa"/>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108" w:type="dxa"/>
          <w:bottom w:w="0" w:type="dxa"/>
          <w:right w:w="108" w:type="dxa"/>
        </w:tblCellMar>
      </w:tblPr>
      <w:tblGrid>
        <w:gridCol w:w="4580"/>
        <w:gridCol w:w="294"/>
        <w:gridCol w:w="4645"/>
      </w:tblGrid>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108" w:type="dxa"/>
            <w:bottom w:w="0" w:type="dxa"/>
            <w:right w:w="108" w:type="dxa"/>
          </w:tblCellMar>
        </w:tblPrEx>
        <w:trPr>
          <w:trHeight w:val="2536" w:hRule="atLeast"/>
          <w:jc w:val="center"/>
        </w:trPr>
        <w:tc>
          <w:tcPr>
            <w:tcW w:w="4580" w:type="dxa"/>
            <w:tcBorders>
              <w:right w:val="single" w:color="auto" w:sz="4" w:space="0"/>
            </w:tcBorders>
            <w:noWrap w:val="0"/>
            <w:vAlign w:val="center"/>
          </w:tcPr>
          <w:p>
            <w:pPr>
              <w:spacing w:line="360" w:lineRule="auto"/>
              <w:ind w:firstLine="0" w:firstLineChars="0"/>
              <w:rPr>
                <w:rFonts w:ascii="Times New Roman" w:hAnsi="Times New Roman"/>
                <w:color w:val="auto"/>
                <w:sz w:val="30"/>
                <w:szCs w:val="30"/>
              </w:rPr>
            </w:pPr>
            <w:r>
              <w:rPr>
                <w:rFonts w:hint="eastAsia" w:ascii="仿宋_GB2312" w:hAnsi="仿宋_GB2312" w:eastAsia="仿宋_GB2312" w:cs="仿宋_GB2312"/>
                <w:color w:val="auto"/>
                <w:sz w:val="30"/>
                <w:szCs w:val="30"/>
              </w:rPr>
              <w:t>粘贴代理人身份证（正面）复印件</w:t>
            </w:r>
          </w:p>
        </w:tc>
        <w:tc>
          <w:tcPr>
            <w:tcW w:w="294" w:type="dxa"/>
            <w:tcBorders>
              <w:top w:val="nil"/>
              <w:left w:val="single" w:color="auto" w:sz="4" w:space="0"/>
              <w:bottom w:val="nil"/>
            </w:tcBorders>
            <w:noWrap w:val="0"/>
            <w:vAlign w:val="center"/>
          </w:tcPr>
          <w:p>
            <w:pPr>
              <w:spacing w:line="360" w:lineRule="auto"/>
              <w:ind w:firstLine="600"/>
              <w:jc w:val="center"/>
              <w:rPr>
                <w:rFonts w:ascii="Times New Roman" w:hAnsi="Times New Roman"/>
                <w:color w:val="auto"/>
                <w:sz w:val="30"/>
                <w:szCs w:val="30"/>
              </w:rPr>
            </w:pPr>
          </w:p>
        </w:tc>
        <w:tc>
          <w:tcPr>
            <w:tcW w:w="4645" w:type="dxa"/>
            <w:tcBorders>
              <w:left w:val="single" w:color="auto" w:sz="4" w:space="0"/>
            </w:tcBorders>
            <w:noWrap w:val="0"/>
            <w:vAlign w:val="center"/>
          </w:tcPr>
          <w:p>
            <w:pPr>
              <w:spacing w:line="360" w:lineRule="auto"/>
              <w:ind w:firstLine="0" w:firstLineChars="0"/>
              <w:rPr>
                <w:rFonts w:ascii="Times New Roman" w:hAnsi="Times New Roman"/>
                <w:color w:val="auto"/>
                <w:sz w:val="30"/>
                <w:szCs w:val="30"/>
              </w:rPr>
            </w:pPr>
            <w:r>
              <w:rPr>
                <w:rFonts w:hint="eastAsia" w:ascii="仿宋_GB2312" w:hAnsi="仿宋_GB2312" w:eastAsia="仿宋_GB2312" w:cs="仿宋_GB2312"/>
                <w:color w:val="auto"/>
                <w:sz w:val="30"/>
                <w:szCs w:val="30"/>
              </w:rPr>
              <w:t>粘贴代理人身份证（反面）复印件</w:t>
            </w:r>
          </w:p>
        </w:tc>
      </w:tr>
    </w:tbl>
    <w:p>
      <w:pPr>
        <w:ind w:firstLine="0" w:firstLineChars="0"/>
        <w:rPr>
          <w:rFonts w:ascii="Times New Roman" w:hAnsi="Times New Roman"/>
          <w:color w:val="auto"/>
        </w:rPr>
        <w:sectPr>
          <w:pgSz w:w="11906" w:h="16838"/>
          <w:pgMar w:top="1757" w:right="1587" w:bottom="1701" w:left="1587" w:header="851" w:footer="992" w:gutter="0"/>
          <w:cols w:space="720" w:num="1"/>
          <w:docGrid w:type="lines" w:linePitch="312" w:charSpace="0"/>
        </w:sectPr>
      </w:pPr>
    </w:p>
    <w:p>
      <w:pPr>
        <w:spacing w:line="560" w:lineRule="exact"/>
        <w:ind w:firstLine="2200" w:firstLineChars="500"/>
        <w:jc w:val="both"/>
        <w:rPr>
          <w:rFonts w:ascii="Times New Roman" w:hAnsi="Times New Roman" w:eastAsia="方正小标宋简体" w:cs="Times New Roman"/>
          <w:color w:val="000000"/>
          <w:sz w:val="44"/>
          <w:szCs w:val="44"/>
          <w:lang w:bidi="ar-SA"/>
        </w:rPr>
      </w:pPr>
      <w:r>
        <w:rPr>
          <w:rFonts w:ascii="Times New Roman" w:hAnsi="Times New Roman" w:eastAsia="方正小标宋简体" w:cs="Times New Roman"/>
          <w:b w:val="0"/>
          <w:color w:val="000000"/>
          <w:sz w:val="44"/>
          <w:szCs w:val="44"/>
          <w:lang w:bidi="ar-SA"/>
        </w:rPr>
        <w:t>关于资格的声明函</w:t>
      </w:r>
    </w:p>
    <w:p>
      <w:pPr>
        <w:spacing w:before="312" w:beforeLines="100" w:after="312" w:afterLines="100" w:line="360" w:lineRule="auto"/>
        <w:ind w:firstLine="0" w:firstLineChars="0"/>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rPr>
        <w:t>致：广州市</w:t>
      </w:r>
      <w:r>
        <w:rPr>
          <w:rFonts w:hint="eastAsia" w:ascii="仿宋_GB2312" w:hAnsi="仿宋_GB2312" w:eastAsia="仿宋_GB2312" w:cs="仿宋_GB2312"/>
          <w:color w:val="auto"/>
          <w:sz w:val="32"/>
          <w:szCs w:val="32"/>
          <w:lang w:val="en-US" w:eastAsia="zh-CN"/>
        </w:rPr>
        <w:t>少年宫</w:t>
      </w:r>
    </w:p>
    <w:p>
      <w:pPr>
        <w:spacing w:before="312" w:beforeLines="100" w:after="312" w:afterLines="100" w:line="360" w:lineRule="auto"/>
        <w:ind w:firstLine="56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关于贵方</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u w:val="single"/>
          <w:lang w:val="en-US" w:eastAsia="zh-CN"/>
        </w:rPr>
        <w:t>***</w:t>
      </w:r>
      <w:r>
        <w:rPr>
          <w:rFonts w:hint="eastAsia" w:ascii="仿宋_GB2312" w:hAnsi="仿宋_GB2312" w:eastAsia="仿宋_GB2312" w:cs="仿宋_GB2312"/>
          <w:color w:val="auto"/>
          <w:sz w:val="32"/>
          <w:szCs w:val="32"/>
          <w:u w:val="single"/>
        </w:rPr>
        <w:t xml:space="preserve"> 项目    </w:t>
      </w:r>
      <w:r>
        <w:rPr>
          <w:rFonts w:hint="eastAsia" w:ascii="仿宋_GB2312" w:hAnsi="仿宋_GB2312" w:eastAsia="仿宋_GB2312" w:cs="仿宋_GB2312"/>
          <w:color w:val="auto"/>
          <w:sz w:val="32"/>
          <w:szCs w:val="32"/>
        </w:rPr>
        <w:t>投标邀请，本签字人愿意参加投标响应，提供招标文件中规定的货物及服务，并证明提交的下列文件和说明是准确的和真实的。</w:t>
      </w:r>
    </w:p>
    <w:p>
      <w:pPr>
        <w:spacing w:line="360" w:lineRule="auto"/>
        <w:ind w:firstLine="0" w:firstLineChars="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1.投标人营业执照（或法人证书等单位法定登记证书）副本复印件（加盖公章）。</w:t>
      </w:r>
    </w:p>
    <w:p>
      <w:pPr>
        <w:spacing w:line="360" w:lineRule="auto"/>
        <w:ind w:firstLine="0" w:firstLineChars="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2.具有承办类似政府活动项目的相关经验，并提交合同复印件作为佐证（如有）。</w:t>
      </w:r>
    </w:p>
    <w:p>
      <w:pPr>
        <w:spacing w:line="360" w:lineRule="auto"/>
        <w:ind w:firstLine="0" w:firstLineChars="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3.投标人认为必要的其他内容。</w:t>
      </w:r>
    </w:p>
    <w:p>
      <w:pPr>
        <w:spacing w:line="360" w:lineRule="auto"/>
        <w:ind w:firstLine="560"/>
        <w:rPr>
          <w:rFonts w:ascii="宋体" w:hAnsi="宋体" w:eastAsia="宋体"/>
          <w:color w:val="auto"/>
          <w:sz w:val="28"/>
        </w:rPr>
      </w:pPr>
    </w:p>
    <w:p>
      <w:pPr>
        <w:keepNext w:val="0"/>
        <w:keepLines w:val="0"/>
        <w:pageBreakBefore w:val="0"/>
        <w:widowControl w:val="0"/>
        <w:kinsoku/>
        <w:wordWrap/>
        <w:overflowPunct/>
        <w:topLinePunct w:val="0"/>
        <w:bidi w:val="0"/>
        <w:snapToGrid w:val="0"/>
        <w:spacing w:line="560" w:lineRule="exact"/>
        <w:ind w:left="2" w:firstLine="560" w:firstLineChars="200"/>
        <w:rPr>
          <w:rFonts w:ascii="Times New Roman" w:hAnsi="Times New Roman" w:eastAsia="黑体"/>
          <w:color w:val="000000"/>
          <w:sz w:val="28"/>
          <w:szCs w:val="24"/>
        </w:rPr>
      </w:pPr>
      <w:r>
        <w:rPr>
          <w:rFonts w:ascii="Times New Roman" w:hAnsi="Times New Roman" w:eastAsia="黑体"/>
          <w:color w:val="000000"/>
          <w:sz w:val="28"/>
          <w:szCs w:val="24"/>
        </w:rPr>
        <w:t>备注：相关证明文件附后。以上有关文件为证明投标人符合资格要求的关键依据，如因缺漏造成的无效投标风险由投标人自行承担。</w:t>
      </w:r>
    </w:p>
    <w:p>
      <w:pPr>
        <w:spacing w:line="360" w:lineRule="auto"/>
        <w:ind w:firstLine="560"/>
        <w:rPr>
          <w:rFonts w:ascii="宋体" w:hAnsi="宋体" w:eastAsia="宋体"/>
          <w:color w:val="auto"/>
          <w:sz w:val="28"/>
        </w:rPr>
      </w:pPr>
    </w:p>
    <w:p>
      <w:pPr>
        <w:adjustRightInd/>
        <w:spacing w:before="312" w:beforeLines="100" w:after="312" w:afterLines="100" w:line="360" w:lineRule="auto"/>
        <w:ind w:firstLine="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投标人法定代表人（或法定代表人授权代表）签字：</w:t>
      </w:r>
      <w:r>
        <w:rPr>
          <w:rFonts w:hint="eastAsia" w:ascii="仿宋_GB2312" w:hAnsi="仿宋_GB2312" w:eastAsia="仿宋_GB2312" w:cs="仿宋_GB2312"/>
          <w:color w:val="auto"/>
          <w:sz w:val="32"/>
          <w:szCs w:val="32"/>
          <w:u w:val="none"/>
        </w:rPr>
        <w:t xml:space="preserve">             </w:t>
      </w:r>
      <w:r>
        <w:rPr>
          <w:rFonts w:hint="eastAsia" w:ascii="仿宋_GB2312" w:hAnsi="仿宋_GB2312" w:eastAsia="仿宋_GB2312" w:cs="仿宋_GB2312"/>
          <w:color w:val="auto"/>
          <w:sz w:val="32"/>
          <w:szCs w:val="32"/>
        </w:rPr>
        <w:t xml:space="preserve">             </w:t>
      </w:r>
    </w:p>
    <w:p>
      <w:pPr>
        <w:adjustRightInd/>
        <w:spacing w:before="312" w:beforeLines="100" w:after="312" w:afterLines="100" w:line="360" w:lineRule="auto"/>
        <w:ind w:firstLine="0"/>
        <w:rPr>
          <w:rFonts w:hint="eastAsia" w:ascii="仿宋_GB2312" w:hAnsi="仿宋_GB2312" w:eastAsia="仿宋_GB2312" w:cs="仿宋_GB2312"/>
          <w:color w:val="auto"/>
          <w:sz w:val="32"/>
          <w:szCs w:val="32"/>
          <w:u w:val="none"/>
        </w:rPr>
      </w:pPr>
      <w:r>
        <w:rPr>
          <w:rFonts w:hint="eastAsia" w:ascii="仿宋_GB2312" w:hAnsi="仿宋_GB2312" w:eastAsia="仿宋_GB2312" w:cs="仿宋_GB2312"/>
          <w:color w:val="auto"/>
          <w:sz w:val="32"/>
          <w:szCs w:val="32"/>
        </w:rPr>
        <w:t>投标人名称（加盖公章）：</w:t>
      </w:r>
      <w:r>
        <w:rPr>
          <w:rFonts w:hint="eastAsia" w:ascii="仿宋_GB2312" w:hAnsi="仿宋_GB2312" w:eastAsia="仿宋_GB2312" w:cs="仿宋_GB2312"/>
          <w:color w:val="auto"/>
          <w:sz w:val="32"/>
          <w:szCs w:val="32"/>
          <w:u w:val="none"/>
        </w:rPr>
        <w:t xml:space="preserve">                     </w:t>
      </w:r>
    </w:p>
    <w:p>
      <w:pPr>
        <w:adjustRightInd/>
        <w:spacing w:before="312" w:beforeLines="100" w:after="312" w:afterLines="100" w:line="360" w:lineRule="auto"/>
        <w:ind w:firstLine="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日期：        年    月    日</w:t>
      </w:r>
    </w:p>
    <w:p>
      <w:pPr>
        <w:pStyle w:val="4"/>
        <w:spacing w:line="360" w:lineRule="auto"/>
        <w:ind w:firstLine="0" w:firstLineChars="0"/>
        <w:jc w:val="center"/>
        <w:rPr>
          <w:rFonts w:ascii="Times New Roman" w:hAnsi="Times New Roman" w:cs="Times New Roman"/>
          <w:color w:val="auto"/>
          <w:sz w:val="24"/>
        </w:rPr>
      </w:pPr>
      <w:r>
        <w:rPr>
          <w:rFonts w:ascii="Times New Roman" w:hAnsi="Times New Roman" w:cs="Times New Roman"/>
          <w:color w:val="auto"/>
          <w:sz w:val="24"/>
        </w:rPr>
        <w:br w:type="page"/>
      </w:r>
    </w:p>
    <w:p>
      <w:pPr>
        <w:pStyle w:val="4"/>
        <w:spacing w:line="360" w:lineRule="auto"/>
        <w:ind w:firstLine="0" w:firstLineChars="0"/>
        <w:jc w:val="center"/>
        <w:rPr>
          <w:rFonts w:ascii="Times New Roman" w:hAnsi="Times New Roman" w:eastAsia="方正小标宋简体" w:cs="Times New Roman"/>
          <w:b w:val="0"/>
          <w:color w:val="000000"/>
          <w:sz w:val="44"/>
          <w:szCs w:val="44"/>
          <w:lang w:bidi="ar-SA"/>
        </w:rPr>
      </w:pPr>
      <w:r>
        <w:rPr>
          <w:rFonts w:hint="default" w:ascii="Times New Roman" w:hAnsi="Times New Roman" w:eastAsia="方正小标宋简体" w:cs="Times New Roman"/>
          <w:b w:val="0"/>
          <w:color w:val="000000"/>
          <w:sz w:val="44"/>
          <w:szCs w:val="44"/>
          <w:lang w:bidi="ar-SA"/>
        </w:rPr>
        <w:t>公平竞争承诺书</w:t>
      </w:r>
    </w:p>
    <w:p>
      <w:pPr>
        <w:spacing w:line="312" w:lineRule="auto"/>
        <w:ind w:firstLine="643"/>
        <w:jc w:val="center"/>
        <w:rPr>
          <w:rFonts w:ascii="Times New Roman" w:hAnsi="Times New Roman"/>
          <w:b/>
          <w:color w:val="auto"/>
          <w:szCs w:val="21"/>
        </w:rPr>
      </w:pPr>
    </w:p>
    <w:p>
      <w:pPr>
        <w:spacing w:line="360" w:lineRule="auto"/>
        <w:ind w:firstLine="482"/>
        <w:jc w:val="center"/>
        <w:rPr>
          <w:rFonts w:ascii="Times New Roman" w:hAnsi="Times New Roman"/>
          <w:b/>
          <w:color w:val="auto"/>
          <w:sz w:val="24"/>
          <w:szCs w:val="21"/>
        </w:rPr>
      </w:pPr>
    </w:p>
    <w:p>
      <w:pPr>
        <w:spacing w:line="360" w:lineRule="auto"/>
        <w:ind w:firstLine="56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本单位郑重承诺：本单位保证所提交的相关资质文件和证明材料的真实性，有良好的历史诚信记录，并将依法参与</w:t>
      </w:r>
      <w:r>
        <w:rPr>
          <w:rFonts w:hint="eastAsia" w:ascii="仿宋_GB2312" w:hAnsi="仿宋_GB2312" w:eastAsia="仿宋_GB2312" w:cs="仿宋_GB2312"/>
          <w:sz w:val="32"/>
          <w:szCs w:val="32"/>
          <w:u w:val="single"/>
        </w:rPr>
        <w:t>（项目名称）</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rPr>
        <w:t>（项目编号：</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w:t>
      </w:r>
      <w:r>
        <w:rPr>
          <w:rFonts w:hint="eastAsia" w:ascii="仿宋_GB2312" w:hAnsi="仿宋_GB2312" w:eastAsia="仿宋_GB2312" w:cs="仿宋_GB2312"/>
          <w:color w:val="auto"/>
          <w:sz w:val="32"/>
          <w:szCs w:val="32"/>
        </w:rPr>
        <w:t xml:space="preserve">的公平竞争，不以任何不正当行为谋取不当利益，否则承担相应的法律责任。  </w:t>
      </w:r>
    </w:p>
    <w:p>
      <w:pPr>
        <w:spacing w:line="360" w:lineRule="auto"/>
        <w:ind w:firstLine="560"/>
        <w:rPr>
          <w:rFonts w:hint="eastAsia" w:ascii="仿宋_GB2312" w:hAnsi="仿宋_GB2312" w:eastAsia="仿宋_GB2312" w:cs="仿宋_GB2312"/>
          <w:color w:val="auto"/>
          <w:sz w:val="32"/>
          <w:szCs w:val="32"/>
        </w:rPr>
      </w:pPr>
    </w:p>
    <w:p>
      <w:pPr>
        <w:spacing w:line="360" w:lineRule="auto"/>
        <w:ind w:firstLine="560"/>
        <w:rPr>
          <w:rFonts w:hint="eastAsia" w:ascii="仿宋_GB2312" w:hAnsi="仿宋_GB2312" w:eastAsia="仿宋_GB2312" w:cs="仿宋_GB2312"/>
          <w:color w:val="auto"/>
          <w:sz w:val="32"/>
          <w:szCs w:val="32"/>
        </w:rPr>
      </w:pPr>
    </w:p>
    <w:p>
      <w:pPr>
        <w:spacing w:line="360" w:lineRule="auto"/>
        <w:ind w:firstLine="560"/>
        <w:rPr>
          <w:rFonts w:hint="eastAsia" w:ascii="仿宋_GB2312" w:hAnsi="仿宋_GB2312" w:eastAsia="仿宋_GB2312" w:cs="仿宋_GB2312"/>
          <w:color w:val="auto"/>
          <w:sz w:val="32"/>
          <w:szCs w:val="32"/>
        </w:rPr>
      </w:pPr>
    </w:p>
    <w:p>
      <w:pPr>
        <w:spacing w:line="360" w:lineRule="auto"/>
        <w:ind w:firstLine="560"/>
        <w:jc w:val="right"/>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（公司名称，加盖公章）</w:t>
      </w:r>
    </w:p>
    <w:p>
      <w:pPr>
        <w:ind w:firstLine="560"/>
        <w:jc w:val="right"/>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时间：    年    月   日</w:t>
      </w:r>
    </w:p>
    <w:p>
      <w:pPr>
        <w:jc w:val="both"/>
        <w:rPr>
          <w:rFonts w:hint="eastAsia" w:ascii="仿宋_GB2312" w:hAnsi="仿宋_GB2312" w:eastAsia="仿宋_GB2312" w:cs="仿宋_GB2312"/>
          <w:color w:val="auto"/>
          <w:sz w:val="32"/>
          <w:szCs w:val="32"/>
        </w:rPr>
      </w:pPr>
    </w:p>
    <w:p>
      <w:pPr>
        <w:jc w:val="both"/>
        <w:rPr>
          <w:rFonts w:hint="eastAsia" w:ascii="宋体" w:hAnsi="宋体" w:eastAsia="宋体" w:cs="宋体"/>
          <w:color w:val="auto"/>
          <w:sz w:val="28"/>
          <w:szCs w:val="21"/>
        </w:rPr>
      </w:pPr>
    </w:p>
    <w:p>
      <w:pPr>
        <w:jc w:val="both"/>
        <w:rPr>
          <w:rFonts w:hint="eastAsia" w:ascii="宋体" w:hAnsi="宋体" w:eastAsia="宋体" w:cs="宋体"/>
          <w:color w:val="auto"/>
          <w:sz w:val="28"/>
          <w:szCs w:val="21"/>
        </w:rPr>
      </w:pPr>
    </w:p>
    <w:p>
      <w:pPr>
        <w:jc w:val="both"/>
        <w:rPr>
          <w:rFonts w:hint="eastAsia" w:ascii="宋体" w:hAnsi="宋体" w:eastAsia="宋体" w:cs="宋体"/>
          <w:color w:val="auto"/>
          <w:sz w:val="28"/>
          <w:szCs w:val="21"/>
        </w:rPr>
      </w:pPr>
    </w:p>
    <w:p>
      <w:pPr>
        <w:jc w:val="both"/>
        <w:rPr>
          <w:rFonts w:hint="eastAsia" w:ascii="宋体" w:hAnsi="宋体" w:eastAsia="宋体" w:cs="宋体"/>
          <w:color w:val="auto"/>
          <w:sz w:val="28"/>
          <w:szCs w:val="21"/>
        </w:rPr>
      </w:pPr>
    </w:p>
    <w:p>
      <w:pPr>
        <w:jc w:val="both"/>
        <w:rPr>
          <w:rFonts w:hint="eastAsia" w:ascii="宋体" w:hAnsi="宋体" w:eastAsia="宋体" w:cs="宋体"/>
          <w:color w:val="auto"/>
          <w:sz w:val="28"/>
          <w:szCs w:val="21"/>
        </w:rPr>
      </w:pPr>
    </w:p>
    <w:p>
      <w:pPr>
        <w:jc w:val="both"/>
        <w:rPr>
          <w:rFonts w:hint="eastAsia" w:ascii="宋体" w:hAnsi="宋体" w:eastAsia="宋体" w:cs="宋体"/>
          <w:color w:val="auto"/>
          <w:sz w:val="28"/>
          <w:szCs w:val="21"/>
        </w:rPr>
      </w:pPr>
    </w:p>
    <w:p>
      <w:pPr>
        <w:jc w:val="both"/>
        <w:rPr>
          <w:rFonts w:hint="eastAsia" w:ascii="宋体" w:hAnsi="宋体" w:eastAsia="宋体" w:cs="宋体"/>
          <w:color w:val="auto"/>
          <w:sz w:val="28"/>
          <w:szCs w:val="21"/>
        </w:rPr>
      </w:pPr>
    </w:p>
    <w:p>
      <w:pPr>
        <w:spacing w:after="0" w:line="200" w:lineRule="exact"/>
        <w:rPr>
          <w:color w:val="auto"/>
          <w:sz w:val="20"/>
          <w:szCs w:val="20"/>
        </w:rPr>
      </w:pPr>
    </w:p>
    <w:p>
      <w:pPr>
        <w:spacing w:after="0" w:line="200" w:lineRule="exact"/>
        <w:rPr>
          <w:color w:val="auto"/>
          <w:sz w:val="20"/>
          <w:szCs w:val="20"/>
        </w:rPr>
      </w:pPr>
    </w:p>
    <w:p>
      <w:pPr>
        <w:adjustRightInd w:val="0"/>
        <w:snapToGrid w:val="0"/>
        <w:spacing w:line="500" w:lineRule="exact"/>
        <w:ind w:right="884"/>
        <w:rPr>
          <w:rFonts w:eastAsia="仿宋_GB2312"/>
          <w:bCs/>
          <w:sz w:val="32"/>
          <w:szCs w:val="32"/>
        </w:rPr>
      </w:pPr>
    </w:p>
    <w:p>
      <w:pPr>
        <w:spacing w:line="500" w:lineRule="exact"/>
        <w:jc w:val="center"/>
        <w:rPr>
          <w:rFonts w:hint="default" w:ascii="方正小标宋简体" w:hAnsi="方正小标宋简体" w:eastAsia="方正小标宋简体" w:cs="方正小标宋简体"/>
          <w:sz w:val="44"/>
          <w:szCs w:val="44"/>
        </w:rPr>
      </w:pPr>
      <w:r>
        <w:rPr>
          <w:rFonts w:ascii="方正小标宋简体" w:hAnsi="方正小标宋简体" w:eastAsia="方正小标宋简体" w:cs="方正小标宋简体"/>
          <w:sz w:val="44"/>
          <w:szCs w:val="44"/>
        </w:rPr>
        <w:t>投标方基本情况（服务类）</w:t>
      </w:r>
    </w:p>
    <w:p>
      <w:pPr>
        <w:spacing w:line="500" w:lineRule="exact"/>
        <w:ind w:firstLine="640" w:firstLineChars="200"/>
        <w:rPr>
          <w:rFonts w:hint="default" w:ascii="黑体" w:hAnsi="黑体" w:eastAsia="黑体" w:cs="黑体"/>
          <w:sz w:val="32"/>
          <w:szCs w:val="32"/>
        </w:rPr>
      </w:pPr>
    </w:p>
    <w:p>
      <w:pPr>
        <w:spacing w:line="500" w:lineRule="exact"/>
        <w:ind w:firstLine="640" w:firstLineChars="200"/>
        <w:rPr>
          <w:rFonts w:hint="default" w:ascii="仿宋_GB2312" w:hAnsi="仿宋_GB2312" w:eastAsia="仿宋_GB2312" w:cs="仿宋_GB2312"/>
          <w:sz w:val="32"/>
          <w:szCs w:val="32"/>
        </w:rPr>
      </w:pPr>
      <w:r>
        <w:rPr>
          <w:rFonts w:ascii="黑体" w:hAnsi="黑体" w:eastAsia="黑体" w:cs="黑体"/>
          <w:sz w:val="32"/>
          <w:szCs w:val="32"/>
        </w:rPr>
        <w:t>一、经营范围</w:t>
      </w:r>
      <w:r>
        <w:rPr>
          <w:rFonts w:ascii="仿宋_GB2312" w:hAnsi="仿宋_GB2312" w:eastAsia="仿宋_GB2312" w:cs="仿宋_GB2312"/>
          <w:sz w:val="32"/>
          <w:szCs w:val="32"/>
        </w:rPr>
        <w:t>：</w:t>
      </w:r>
    </w:p>
    <w:p>
      <w:pPr>
        <w:spacing w:line="500" w:lineRule="exact"/>
        <w:rPr>
          <w:rFonts w:hint="default" w:ascii="仿宋_GB2312" w:hAnsi="仿宋_GB2312" w:eastAsia="仿宋_GB2312" w:cs="仿宋_GB2312"/>
          <w:sz w:val="32"/>
          <w:szCs w:val="32"/>
        </w:rPr>
      </w:pPr>
    </w:p>
    <w:p>
      <w:pPr>
        <w:keepNext w:val="0"/>
        <w:keepLines w:val="0"/>
        <w:pageBreakBefore w:val="0"/>
        <w:widowControl w:val="0"/>
        <w:numPr>
          <w:ilvl w:val="0"/>
          <w:numId w:val="0"/>
        </w:numPr>
        <w:kinsoku/>
        <w:wordWrap/>
        <w:overflowPunct/>
        <w:topLinePunct w:val="0"/>
        <w:bidi w:val="0"/>
        <w:spacing w:line="560" w:lineRule="exact"/>
        <w:ind w:firstLine="640" w:firstLineChars="200"/>
        <w:jc w:val="both"/>
        <w:rPr>
          <w:rFonts w:hint="eastAsia" w:ascii="黑体" w:hAnsi="黑体" w:eastAsia="黑体" w:cs="黑体"/>
          <w:sz w:val="32"/>
          <w:szCs w:val="32"/>
          <w:lang w:val="en-US" w:eastAsia="zh-CN"/>
        </w:rPr>
      </w:pPr>
      <w:r>
        <w:rPr>
          <w:rFonts w:ascii="黑体" w:hAnsi="黑体" w:eastAsia="黑体" w:cs="黑体"/>
          <w:sz w:val="32"/>
          <w:szCs w:val="32"/>
        </w:rPr>
        <w:t>二、近五年承接同类型业务的情况</w:t>
      </w:r>
      <w:r>
        <w:rPr>
          <w:rFonts w:hint="eastAsia" w:ascii="仿宋_GB2312" w:hAnsi="仿宋_GB2312" w:eastAsia="仿宋_GB2312" w:cs="仿宋_GB2312"/>
          <w:sz w:val="32"/>
          <w:szCs w:val="32"/>
          <w:lang w:val="en-US" w:eastAsia="zh-CN"/>
        </w:rPr>
        <w:t xml:space="preserve">（请提供至少三个项目） </w:t>
      </w:r>
    </w:p>
    <w:p>
      <w:pPr>
        <w:keepNext w:val="0"/>
        <w:keepLines w:val="0"/>
        <w:pageBreakBefore w:val="0"/>
        <w:widowControl w:val="0"/>
        <w:numPr>
          <w:ilvl w:val="0"/>
          <w:numId w:val="0"/>
        </w:numPr>
        <w:kinsoku/>
        <w:wordWrap/>
        <w:overflowPunct/>
        <w:topLinePunct w:val="0"/>
        <w:bidi w:val="0"/>
        <w:spacing w:line="560" w:lineRule="exact"/>
        <w:ind w:firstLine="640" w:firstLineChars="200"/>
        <w:jc w:val="both"/>
        <w:rPr>
          <w:rFonts w:hint="eastAsia" w:ascii="黑体" w:hAnsi="黑体" w:eastAsia="黑体" w:cs="黑体"/>
          <w:sz w:val="32"/>
          <w:szCs w:val="32"/>
          <w:lang w:val="en-US" w:eastAsia="zh-CN"/>
        </w:rPr>
      </w:pPr>
      <w:r>
        <w:rPr>
          <w:rFonts w:hint="eastAsia" w:ascii="仿宋_GB2312" w:hAnsi="仿宋_GB2312" w:eastAsia="仿宋_GB2312" w:cs="仿宋_GB2312"/>
          <w:sz w:val="32"/>
          <w:szCs w:val="32"/>
          <w:lang w:val="en-US" w:eastAsia="zh-CN"/>
        </w:rPr>
        <w:t>（一）**单位**项目：（简要说明，请提供证明材料，包括且不限于合同复印件、验收报告等）</w:t>
      </w:r>
    </w:p>
    <w:p>
      <w:pPr>
        <w:keepNext w:val="0"/>
        <w:keepLines w:val="0"/>
        <w:pageBreakBefore w:val="0"/>
        <w:widowControl w:val="0"/>
        <w:numPr>
          <w:ilvl w:val="0"/>
          <w:numId w:val="0"/>
        </w:numPr>
        <w:kinsoku/>
        <w:wordWrap/>
        <w:overflowPunct/>
        <w:topLinePunct w:val="0"/>
        <w:bidi w:val="0"/>
        <w:spacing w:line="560" w:lineRule="exact"/>
        <w:ind w:firstLine="640" w:firstLineChars="20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（二）……</w:t>
      </w:r>
    </w:p>
    <w:p>
      <w:pPr>
        <w:keepNext w:val="0"/>
        <w:keepLines w:val="0"/>
        <w:pageBreakBefore w:val="0"/>
        <w:widowControl w:val="0"/>
        <w:numPr>
          <w:ilvl w:val="0"/>
          <w:numId w:val="0"/>
        </w:numPr>
        <w:kinsoku/>
        <w:wordWrap/>
        <w:overflowPunct/>
        <w:topLinePunct w:val="0"/>
        <w:bidi w:val="0"/>
        <w:spacing w:line="560" w:lineRule="exact"/>
        <w:ind w:firstLine="640" w:firstLineChars="20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（三）……</w:t>
      </w:r>
    </w:p>
    <w:p>
      <w:pPr>
        <w:spacing w:line="500" w:lineRule="exact"/>
        <w:rPr>
          <w:rFonts w:hint="default" w:ascii="黑体" w:hAnsi="黑体" w:eastAsia="黑体" w:cs="黑体"/>
          <w:sz w:val="32"/>
          <w:szCs w:val="32"/>
        </w:rPr>
      </w:pPr>
    </w:p>
    <w:p>
      <w:pPr>
        <w:spacing w:line="500" w:lineRule="exact"/>
        <w:ind w:firstLine="640" w:firstLineChars="200"/>
        <w:rPr>
          <w:rFonts w:ascii="黑体" w:hAnsi="黑体" w:eastAsia="黑体" w:cs="黑体"/>
          <w:sz w:val="32"/>
          <w:szCs w:val="32"/>
        </w:rPr>
      </w:pPr>
      <w:r>
        <w:rPr>
          <w:rFonts w:hint="eastAsia" w:ascii="黑体" w:hAnsi="黑体" w:eastAsia="黑体" w:cs="黑体"/>
          <w:sz w:val="32"/>
          <w:szCs w:val="32"/>
          <w:lang w:val="en-US" w:eastAsia="zh-CN"/>
        </w:rPr>
        <w:t>三</w:t>
      </w:r>
      <w:r>
        <w:rPr>
          <w:rFonts w:ascii="黑体" w:hAnsi="黑体" w:eastAsia="黑体" w:cs="黑体"/>
          <w:sz w:val="32"/>
          <w:szCs w:val="32"/>
        </w:rPr>
        <w:t>、获得的行业资质和奖项情况</w:t>
      </w:r>
      <w:r>
        <w:rPr>
          <w:rFonts w:hint="default" w:ascii="黑体" w:hAnsi="黑体" w:eastAsia="黑体" w:cs="黑体"/>
          <w:sz w:val="32"/>
          <w:szCs w:val="32"/>
        </w:rPr>
        <w:t>（请提供证明材料）</w:t>
      </w:r>
    </w:p>
    <w:p>
      <w:pPr>
        <w:spacing w:line="500" w:lineRule="exact"/>
        <w:ind w:firstLine="640" w:firstLineChars="200"/>
        <w:jc w:val="left"/>
        <w:rPr>
          <w:rFonts w:hint="eastAsia" w:ascii="黑体" w:hAnsi="黑体" w:eastAsia="黑体" w:cs="黑体"/>
          <w:sz w:val="32"/>
          <w:szCs w:val="32"/>
          <w:lang w:val="en-US" w:eastAsia="zh-CN"/>
        </w:rPr>
      </w:pPr>
    </w:p>
    <w:p>
      <w:pPr>
        <w:spacing w:line="500" w:lineRule="exact"/>
        <w:ind w:firstLine="640" w:firstLineChars="200"/>
        <w:jc w:val="left"/>
        <w:rPr>
          <w:rFonts w:hint="default" w:ascii="黑体" w:hAnsi="黑体" w:eastAsia="黑体" w:cs="黑体"/>
          <w:sz w:val="32"/>
          <w:szCs w:val="32"/>
        </w:rPr>
      </w:pPr>
      <w:r>
        <w:rPr>
          <w:rFonts w:hint="eastAsia" w:ascii="黑体" w:hAnsi="黑体" w:eastAsia="黑体" w:cs="黑体"/>
          <w:sz w:val="32"/>
          <w:szCs w:val="32"/>
          <w:lang w:val="en-US" w:eastAsia="zh-CN"/>
        </w:rPr>
        <w:t>四</w:t>
      </w:r>
      <w:r>
        <w:rPr>
          <w:rFonts w:ascii="黑体" w:hAnsi="黑体" w:eastAsia="黑体" w:cs="黑体"/>
          <w:sz w:val="32"/>
          <w:szCs w:val="32"/>
        </w:rPr>
        <w:t>、本单位承接该项目的工作方案</w:t>
      </w:r>
    </w:p>
    <w:p>
      <w:pPr>
        <w:spacing w:line="500" w:lineRule="exact"/>
        <w:ind w:firstLine="640" w:firstLineChars="200"/>
        <w:jc w:val="left"/>
        <w:rPr>
          <w:rFonts w:hint="default" w:eastAsia="仿宋_GB2312"/>
          <w:sz w:val="32"/>
          <w:szCs w:val="44"/>
        </w:rPr>
      </w:pPr>
      <w:r>
        <w:rPr>
          <w:rFonts w:hint="eastAsia" w:eastAsia="仿宋_GB2312"/>
          <w:sz w:val="32"/>
          <w:szCs w:val="44"/>
          <w:lang w:val="en-US" w:eastAsia="zh-CN"/>
        </w:rPr>
        <w:t>1、</w:t>
      </w:r>
      <w:r>
        <w:rPr>
          <w:rFonts w:eastAsia="仿宋_GB2312"/>
          <w:sz w:val="32"/>
          <w:szCs w:val="44"/>
        </w:rPr>
        <w:t>项目工期</w:t>
      </w:r>
    </w:p>
    <w:p>
      <w:pPr>
        <w:spacing w:line="500" w:lineRule="exact"/>
        <w:ind w:firstLine="640" w:firstLineChars="200"/>
        <w:jc w:val="left"/>
        <w:rPr>
          <w:rFonts w:hint="default" w:eastAsia="仿宋_GB2312"/>
          <w:sz w:val="32"/>
          <w:szCs w:val="44"/>
        </w:rPr>
      </w:pPr>
    </w:p>
    <w:p>
      <w:pPr>
        <w:spacing w:line="500" w:lineRule="exact"/>
        <w:ind w:firstLine="640" w:firstLineChars="200"/>
        <w:jc w:val="left"/>
        <w:rPr>
          <w:rFonts w:hint="default" w:eastAsia="仿宋_GB2312"/>
          <w:sz w:val="32"/>
          <w:szCs w:val="44"/>
        </w:rPr>
      </w:pPr>
      <w:r>
        <w:rPr>
          <w:rFonts w:hint="eastAsia" w:eastAsia="仿宋_GB2312"/>
          <w:sz w:val="32"/>
          <w:szCs w:val="44"/>
          <w:lang w:val="en-US" w:eastAsia="zh-CN"/>
        </w:rPr>
        <w:t>2、人员配备</w:t>
      </w:r>
      <w:r>
        <w:rPr>
          <w:rFonts w:eastAsia="仿宋_GB2312"/>
          <w:sz w:val="32"/>
          <w:szCs w:val="44"/>
        </w:rPr>
        <w:t>（请注明人员数量、职称和驻场时间） ：</w:t>
      </w:r>
    </w:p>
    <w:p>
      <w:pPr>
        <w:spacing w:line="500" w:lineRule="exact"/>
        <w:ind w:firstLine="640" w:firstLineChars="200"/>
        <w:jc w:val="left"/>
        <w:rPr>
          <w:rFonts w:hint="default" w:eastAsia="仿宋_GB2312"/>
          <w:sz w:val="32"/>
          <w:szCs w:val="44"/>
        </w:rPr>
      </w:pPr>
    </w:p>
    <w:p>
      <w:pPr>
        <w:keepNext w:val="0"/>
        <w:keepLines w:val="0"/>
        <w:pageBreakBefore w:val="0"/>
        <w:widowControl w:val="0"/>
        <w:numPr>
          <w:ilvl w:val="0"/>
          <w:numId w:val="0"/>
        </w:numPr>
        <w:tabs>
          <w:tab w:val="left" w:pos="420"/>
        </w:tabs>
        <w:kinsoku/>
        <w:wordWrap/>
        <w:overflowPunct/>
        <w:topLinePunct w:val="0"/>
        <w:bidi w:val="0"/>
        <w:spacing w:line="560" w:lineRule="exact"/>
        <w:ind w:left="0" w:leftChars="0" w:firstLine="640" w:firstLineChars="200"/>
        <w:jc w:val="left"/>
        <w:rPr>
          <w:rFonts w:hint="eastAsia" w:ascii="楷体" w:hAnsi="楷体" w:eastAsia="楷体" w:cs="楷体"/>
          <w:color w:val="auto"/>
          <w:sz w:val="32"/>
          <w:szCs w:val="44"/>
          <w:u w:val="none" w:color="auto"/>
          <w:lang w:eastAsia="zh-CN"/>
        </w:rPr>
      </w:pPr>
      <w:r>
        <w:rPr>
          <w:rFonts w:hint="eastAsia" w:ascii="楷体" w:hAnsi="楷体" w:eastAsia="楷体" w:cs="楷体"/>
          <w:color w:val="auto"/>
          <w:sz w:val="32"/>
          <w:szCs w:val="44"/>
          <w:u w:val="none" w:color="auto"/>
          <w:lang w:val="en-US" w:eastAsia="zh-CN"/>
        </w:rPr>
        <w:t>3.</w:t>
      </w:r>
      <w:r>
        <w:rPr>
          <w:rFonts w:hint="eastAsia" w:ascii="楷体" w:hAnsi="楷体" w:eastAsia="楷体" w:cs="楷体"/>
          <w:color w:val="auto"/>
          <w:sz w:val="32"/>
          <w:szCs w:val="44"/>
          <w:u w:val="none" w:color="auto"/>
          <w:lang w:eastAsia="zh-CN"/>
        </w:rPr>
        <w:t>实施工作计划</w:t>
      </w:r>
    </w:p>
    <w:p>
      <w:pPr>
        <w:keepNext w:val="0"/>
        <w:keepLines w:val="0"/>
        <w:pageBreakBefore w:val="0"/>
        <w:widowControl w:val="0"/>
        <w:numPr>
          <w:ilvl w:val="0"/>
          <w:numId w:val="0"/>
        </w:numPr>
        <w:tabs>
          <w:tab w:val="left" w:pos="312"/>
        </w:tabs>
        <w:kinsoku/>
        <w:wordWrap/>
        <w:overflowPunct/>
        <w:topLinePunct w:val="0"/>
        <w:bidi w:val="0"/>
        <w:spacing w:line="560" w:lineRule="exact"/>
        <w:ind w:firstLine="640" w:firstLineChars="200"/>
        <w:jc w:val="left"/>
        <w:rPr>
          <w:rFonts w:hint="default" w:ascii="Times New Roman" w:hAnsi="Times New Roman" w:eastAsia="仿宋_GB2312" w:cs="Times New Roman"/>
          <w:color w:val="auto"/>
          <w:sz w:val="32"/>
          <w:szCs w:val="44"/>
          <w:u w:val="none" w:color="auto"/>
          <w:lang w:val="en-US" w:eastAsia="zh-CN"/>
        </w:rPr>
      </w:pPr>
      <w:r>
        <w:rPr>
          <w:rFonts w:hint="eastAsia" w:eastAsia="仿宋_GB2312" w:cs="Times New Roman"/>
          <w:color w:val="auto"/>
          <w:sz w:val="32"/>
          <w:szCs w:val="44"/>
          <w:u w:val="none" w:color="auto"/>
          <w:lang w:val="en-US" w:eastAsia="zh-CN"/>
        </w:rPr>
        <w:t>（1）</w:t>
      </w:r>
      <w:r>
        <w:rPr>
          <w:rFonts w:hint="eastAsia" w:ascii="Times New Roman" w:hAnsi="Times New Roman" w:eastAsia="仿宋_GB2312" w:cs="Times New Roman"/>
          <w:color w:val="auto"/>
          <w:sz w:val="32"/>
          <w:szCs w:val="44"/>
          <w:u w:val="none" w:color="auto"/>
          <w:lang w:val="en-US" w:eastAsia="zh-CN"/>
        </w:rPr>
        <w:t>服务方案完整性。充分体现项目机构有服务单位的能力和经验，方案思路清晰、内容全面，实施办法科学合理。</w:t>
      </w:r>
    </w:p>
    <w:p>
      <w:pPr>
        <w:keepNext w:val="0"/>
        <w:keepLines w:val="0"/>
        <w:pageBreakBefore w:val="0"/>
        <w:widowControl w:val="0"/>
        <w:numPr>
          <w:ilvl w:val="0"/>
          <w:numId w:val="0"/>
        </w:numPr>
        <w:tabs>
          <w:tab w:val="left" w:pos="312"/>
        </w:tabs>
        <w:kinsoku/>
        <w:wordWrap/>
        <w:overflowPunct/>
        <w:topLinePunct w:val="0"/>
        <w:bidi w:val="0"/>
        <w:spacing w:line="560" w:lineRule="exact"/>
        <w:ind w:firstLine="640" w:firstLineChars="200"/>
        <w:jc w:val="left"/>
        <w:rPr>
          <w:rFonts w:hint="eastAsia" w:ascii="Times New Roman" w:hAnsi="Times New Roman" w:eastAsia="仿宋_GB2312" w:cs="Times New Roman"/>
          <w:color w:val="auto"/>
          <w:sz w:val="32"/>
          <w:szCs w:val="44"/>
          <w:u w:val="none" w:color="auto"/>
          <w:lang w:val="en-US" w:eastAsia="zh-CN"/>
        </w:rPr>
      </w:pPr>
      <w:r>
        <w:rPr>
          <w:rFonts w:hint="eastAsia" w:eastAsia="仿宋_GB2312" w:cs="Times New Roman"/>
          <w:color w:val="auto"/>
          <w:sz w:val="32"/>
          <w:szCs w:val="44"/>
          <w:u w:val="none" w:color="auto"/>
          <w:lang w:val="en-US" w:eastAsia="zh-CN"/>
        </w:rPr>
        <w:t>（2）</w:t>
      </w:r>
      <w:r>
        <w:rPr>
          <w:rFonts w:hint="eastAsia" w:ascii="Times New Roman" w:hAnsi="Times New Roman" w:eastAsia="仿宋_GB2312" w:cs="Times New Roman"/>
          <w:color w:val="auto"/>
          <w:sz w:val="32"/>
          <w:szCs w:val="44"/>
          <w:u w:val="none" w:color="auto"/>
          <w:lang w:val="en-US" w:eastAsia="zh-CN"/>
        </w:rPr>
        <w:t>服务方案针对性。针对服务项目特点、难点分析，定位准确，分析合理，提出建议科学合理，可操作性强，服务措施完善。</w:t>
      </w:r>
    </w:p>
    <w:p>
      <w:pPr>
        <w:keepNext w:val="0"/>
        <w:keepLines w:val="0"/>
        <w:pageBreakBefore w:val="0"/>
        <w:widowControl w:val="0"/>
        <w:numPr>
          <w:ilvl w:val="0"/>
          <w:numId w:val="0"/>
        </w:numPr>
        <w:tabs>
          <w:tab w:val="left" w:pos="312"/>
        </w:tabs>
        <w:kinsoku/>
        <w:wordWrap/>
        <w:overflowPunct/>
        <w:topLinePunct w:val="0"/>
        <w:bidi w:val="0"/>
        <w:spacing w:line="560" w:lineRule="exact"/>
        <w:ind w:firstLine="640" w:firstLineChars="200"/>
        <w:jc w:val="left"/>
        <w:rPr>
          <w:rFonts w:hint="default" w:ascii="Times New Roman" w:hAnsi="Times New Roman" w:eastAsia="仿宋_GB2312" w:cs="Times New Roman"/>
          <w:color w:val="auto"/>
          <w:sz w:val="32"/>
          <w:szCs w:val="44"/>
          <w:u w:val="none" w:color="auto"/>
          <w:lang w:val="en-US" w:eastAsia="zh-CN"/>
        </w:rPr>
      </w:pPr>
      <w:r>
        <w:rPr>
          <w:rFonts w:hint="eastAsia" w:eastAsia="仿宋_GB2312" w:cs="Times New Roman"/>
          <w:color w:val="auto"/>
          <w:sz w:val="32"/>
          <w:szCs w:val="44"/>
          <w:u w:val="none" w:color="auto"/>
          <w:lang w:val="en-US" w:eastAsia="zh-CN"/>
        </w:rPr>
        <w:t>（3）</w:t>
      </w:r>
      <w:r>
        <w:rPr>
          <w:rFonts w:hint="eastAsia" w:ascii="Times New Roman" w:hAnsi="Times New Roman" w:eastAsia="仿宋_GB2312" w:cs="Times New Roman"/>
          <w:color w:val="auto"/>
          <w:sz w:val="32"/>
          <w:szCs w:val="44"/>
          <w:u w:val="none" w:color="auto"/>
          <w:lang w:val="en-US" w:eastAsia="zh-CN"/>
        </w:rPr>
        <w:t>服务方案专业性。能够准确运用国家、省、市的相关法律法规和标准规范，详细说明服务的流程、执行要求、标准文本、评价体系等内容。</w:t>
      </w:r>
    </w:p>
    <w:p>
      <w:pPr>
        <w:keepNext w:val="0"/>
        <w:keepLines w:val="0"/>
        <w:pageBreakBefore w:val="0"/>
        <w:widowControl w:val="0"/>
        <w:numPr>
          <w:ilvl w:val="0"/>
          <w:numId w:val="0"/>
        </w:numPr>
        <w:tabs>
          <w:tab w:val="left" w:pos="312"/>
        </w:tabs>
        <w:kinsoku/>
        <w:wordWrap/>
        <w:overflowPunct/>
        <w:topLinePunct w:val="0"/>
        <w:bidi w:val="0"/>
        <w:spacing w:line="560" w:lineRule="exact"/>
        <w:ind w:firstLine="640" w:firstLineChars="200"/>
        <w:jc w:val="left"/>
        <w:rPr>
          <w:rFonts w:hint="default" w:ascii="Times New Roman" w:hAnsi="Times New Roman" w:eastAsia="仿宋_GB2312" w:cs="Times New Roman"/>
          <w:color w:val="auto"/>
          <w:sz w:val="32"/>
          <w:szCs w:val="44"/>
          <w:u w:val="none" w:color="auto"/>
          <w:lang w:val="en-US" w:eastAsia="zh-CN"/>
        </w:rPr>
      </w:pPr>
      <w:r>
        <w:rPr>
          <w:rFonts w:hint="eastAsia" w:eastAsia="仿宋_GB2312" w:cs="Times New Roman"/>
          <w:color w:val="auto"/>
          <w:sz w:val="32"/>
          <w:szCs w:val="44"/>
          <w:u w:val="none" w:color="auto"/>
          <w:lang w:val="en-US" w:eastAsia="zh-CN"/>
        </w:rPr>
        <w:t>（4）</w:t>
      </w:r>
      <w:r>
        <w:rPr>
          <w:rFonts w:hint="eastAsia" w:ascii="Times New Roman" w:hAnsi="Times New Roman" w:eastAsia="仿宋_GB2312" w:cs="Times New Roman"/>
          <w:color w:val="auto"/>
          <w:sz w:val="32"/>
          <w:szCs w:val="44"/>
          <w:u w:val="none" w:color="auto"/>
          <w:lang w:val="en-US" w:eastAsia="zh-CN"/>
        </w:rPr>
        <w:t>服务方案质量性评价。任务时间节点清晰，服务方案和突发困难应对困难方案齐全，响应承诺甲方下达的服务任务内容齐全，质量和技术保障措施完善，承诺项目组成员在工作期间保持出勤率90%以上。）</w:t>
      </w:r>
    </w:p>
    <w:p>
      <w:pPr>
        <w:spacing w:line="500" w:lineRule="exact"/>
        <w:jc w:val="left"/>
        <w:rPr>
          <w:rFonts w:hint="default" w:ascii="黑体" w:hAnsi="黑体" w:eastAsia="黑体" w:cs="黑体"/>
          <w:sz w:val="32"/>
          <w:szCs w:val="32"/>
        </w:rPr>
      </w:pPr>
    </w:p>
    <w:p>
      <w:pPr>
        <w:numPr>
          <w:ilvl w:val="0"/>
          <w:numId w:val="2"/>
        </w:numPr>
        <w:spacing w:line="500" w:lineRule="exact"/>
        <w:jc w:val="left"/>
        <w:rPr>
          <w:rFonts w:hint="default" w:ascii="黑体" w:hAnsi="黑体" w:eastAsia="黑体" w:cs="黑体"/>
          <w:sz w:val="32"/>
          <w:szCs w:val="32"/>
        </w:rPr>
      </w:pPr>
      <w:r>
        <w:rPr>
          <w:rFonts w:ascii="黑体" w:hAnsi="黑体" w:eastAsia="黑体" w:cs="黑体"/>
          <w:sz w:val="32"/>
          <w:szCs w:val="32"/>
        </w:rPr>
        <w:t>其他</w:t>
      </w:r>
    </w:p>
    <w:p>
      <w:pPr>
        <w:numPr>
          <w:ilvl w:val="0"/>
          <w:numId w:val="3"/>
        </w:numPr>
        <w:spacing w:line="500" w:lineRule="exact"/>
        <w:ind w:left="640"/>
        <w:jc w:val="left"/>
        <w:rPr>
          <w:rFonts w:hint="default" w:eastAsia="仿宋_GB2312"/>
          <w:sz w:val="32"/>
          <w:szCs w:val="44"/>
        </w:rPr>
      </w:pPr>
      <w:r>
        <w:rPr>
          <w:rFonts w:eastAsia="仿宋_GB2312"/>
          <w:sz w:val="32"/>
          <w:szCs w:val="44"/>
        </w:rPr>
        <w:t>项目成本分析（以人员数量和时薪为依据）</w:t>
      </w:r>
    </w:p>
    <w:p>
      <w:pPr>
        <w:numPr>
          <w:ilvl w:val="0"/>
          <w:numId w:val="3"/>
        </w:numPr>
        <w:spacing w:line="500" w:lineRule="exact"/>
        <w:ind w:left="640"/>
        <w:jc w:val="left"/>
        <w:rPr>
          <w:rFonts w:hint="default" w:ascii="黑体" w:hAnsi="黑体" w:eastAsia="仿宋_GB2312" w:cs="黑体"/>
          <w:sz w:val="32"/>
          <w:szCs w:val="32"/>
        </w:rPr>
      </w:pPr>
      <w:r>
        <w:rPr>
          <w:rFonts w:eastAsia="仿宋_GB2312"/>
          <w:sz w:val="32"/>
          <w:szCs w:val="44"/>
        </w:rPr>
        <w:t>保密措施</w:t>
      </w:r>
    </w:p>
    <w:p>
      <w:pPr>
        <w:numPr>
          <w:ilvl w:val="0"/>
          <w:numId w:val="3"/>
        </w:numPr>
        <w:spacing w:line="500" w:lineRule="exact"/>
        <w:ind w:left="640"/>
        <w:jc w:val="left"/>
        <w:rPr>
          <w:rFonts w:hint="default" w:ascii="黑体" w:hAnsi="黑体" w:eastAsia="仿宋_GB2312" w:cs="黑体"/>
          <w:sz w:val="32"/>
          <w:szCs w:val="32"/>
        </w:rPr>
      </w:pPr>
      <w:r>
        <w:rPr>
          <w:rFonts w:eastAsia="仿宋_GB2312"/>
          <w:sz w:val="32"/>
          <w:szCs w:val="44"/>
        </w:rPr>
        <w:t>后期服务</w:t>
      </w:r>
    </w:p>
    <w:p>
      <w:pPr>
        <w:spacing w:line="500" w:lineRule="exact"/>
        <w:ind w:firstLine="480" w:firstLineChars="150"/>
        <w:jc w:val="left"/>
        <w:rPr>
          <w:rFonts w:hint="default" w:ascii="Calibri" w:hAnsi="Calibri" w:eastAsia="仿宋" w:cs="Calibri"/>
          <w:sz w:val="32"/>
          <w:szCs w:val="32"/>
          <w:lang w:bidi="ar"/>
        </w:rPr>
      </w:pPr>
      <w:r>
        <w:rPr>
          <w:rFonts w:eastAsia="仿宋_GB2312"/>
          <w:sz w:val="32"/>
          <w:szCs w:val="44"/>
        </w:rPr>
        <w:t xml:space="preserve">  </w:t>
      </w:r>
    </w:p>
    <w:p>
      <w:pPr>
        <w:spacing w:line="500" w:lineRule="exact"/>
        <w:rPr>
          <w:rFonts w:hint="default"/>
        </w:rPr>
      </w:pPr>
    </w:p>
    <w:p/>
    <w:sectPr>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方正小标宋简体">
    <w:panose1 w:val="02010601030101010101"/>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tabs>
        <w:tab w:val="center" w:pos="4140"/>
        <w:tab w:val="right" w:pos="8300"/>
      </w:tabs>
      <w:ind w:firstLine="360"/>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5"/>
                            <w:tabs>
                              <w:tab w:val="center" w:pos="4140"/>
                              <w:tab w:val="right" w:pos="8300"/>
                            </w:tabs>
                            <w:ind w:firstLine="0" w:firstLineChars="0"/>
                            <w:rPr>
                              <w:rFonts w:eastAsia="宋体"/>
                              <w:sz w:val="28"/>
                              <w:szCs w:val="28"/>
                            </w:rPr>
                          </w:pPr>
                          <w:r>
                            <w:rPr>
                              <w:rFonts w:hint="eastAsia"/>
                              <w:sz w:val="28"/>
                              <w:szCs w:val="28"/>
                            </w:rPr>
                            <w:t>—</w:t>
                          </w:r>
                          <w:r>
                            <w:rPr>
                              <w:rFonts w:hint="eastAsia"/>
                              <w:color w:val="FFFFFF"/>
                              <w:sz w:val="28"/>
                              <w:szCs w:val="28"/>
                            </w:rPr>
                            <w:t>—</w:t>
                          </w:r>
                          <w:r>
                            <w:rPr>
                              <w:rFonts w:hint="eastAsia"/>
                              <w:sz w:val="28"/>
                              <w:szCs w:val="28"/>
                            </w:rPr>
                            <w:fldChar w:fldCharType="begin"/>
                          </w:r>
                          <w:r>
                            <w:rPr>
                              <w:rFonts w:hint="eastAsia"/>
                              <w:sz w:val="28"/>
                              <w:szCs w:val="28"/>
                            </w:rPr>
                            <w:instrText xml:space="preserve"> PAGE  \* MERGEFORMAT </w:instrText>
                          </w:r>
                          <w:r>
                            <w:rPr>
                              <w:rFonts w:hint="eastAsia"/>
                              <w:sz w:val="28"/>
                              <w:szCs w:val="28"/>
                            </w:rPr>
                            <w:fldChar w:fldCharType="separate"/>
                          </w:r>
                          <w:r>
                            <w:rPr>
                              <w:sz w:val="28"/>
                              <w:szCs w:val="28"/>
                            </w:rPr>
                            <w:t>15</w:t>
                          </w:r>
                          <w:r>
                            <w:rPr>
                              <w:rFonts w:hint="eastAsia"/>
                              <w:sz w:val="28"/>
                              <w:szCs w:val="28"/>
                            </w:rPr>
                            <w:fldChar w:fldCharType="end"/>
                          </w:r>
                          <w:r>
                            <w:rPr>
                              <w:rFonts w:hint="eastAsia"/>
                              <w:color w:val="FFFFFF"/>
                              <w:sz w:val="28"/>
                              <w:szCs w:val="28"/>
                            </w:rPr>
                            <w:t>—</w:t>
                          </w:r>
                          <w:r>
                            <w:rPr>
                              <w:rFonts w:hint="eastAsia"/>
                              <w:sz w:val="28"/>
                              <w:szCs w:val="28"/>
                            </w:rPr>
                            <w:t>—</w:t>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">
              <v:fill on="f" focussize="0,0"/>
              <v:stroke on="f"/>
              <v:imagedata o:title=""/>
              <o:lock v:ext="edit" aspectratio="f"/>
              <v:textbox inset="0mm,0mm,0mm,0mm" style="mso-fit-shape-to-text:t;">
                <w:txbxContent>
                  <w:p>
                    <w:pPr>
                      <w:pStyle w:val="5"/>
                      <w:tabs>
                        <w:tab w:val="center" w:pos="4140"/>
                        <w:tab w:val="right" w:pos="8300"/>
                      </w:tabs>
                      <w:ind w:firstLine="0" w:firstLineChars="0"/>
                      <w:rPr>
                        <w:rFonts w:eastAsia="宋体"/>
                        <w:sz w:val="28"/>
                        <w:szCs w:val="28"/>
                      </w:rPr>
                    </w:pPr>
                    <w:r>
                      <w:rPr>
                        <w:rFonts w:hint="eastAsia"/>
                        <w:sz w:val="28"/>
                        <w:szCs w:val="28"/>
                      </w:rPr>
                      <w:t>—</w:t>
                    </w:r>
                    <w:r>
                      <w:rPr>
                        <w:rFonts w:hint="eastAsia"/>
                        <w:color w:val="FFFFFF"/>
                        <w:sz w:val="28"/>
                        <w:szCs w:val="28"/>
                      </w:rPr>
                      <w:t>—</w:t>
                    </w:r>
                    <w:r>
                      <w:rPr>
                        <w:rFonts w:hint="eastAsia"/>
                        <w:sz w:val="28"/>
                        <w:szCs w:val="28"/>
                      </w:rPr>
                      <w:fldChar w:fldCharType="begin"/>
                    </w:r>
                    <w:r>
                      <w:rPr>
                        <w:rFonts w:hint="eastAsia"/>
                        <w:sz w:val="28"/>
                        <w:szCs w:val="28"/>
                      </w:rPr>
                      <w:instrText xml:space="preserve"> PAGE  \* MERGEFORMAT </w:instrText>
                    </w:r>
                    <w:r>
                      <w:rPr>
                        <w:rFonts w:hint="eastAsia"/>
                        <w:sz w:val="28"/>
                        <w:szCs w:val="28"/>
                      </w:rPr>
                      <w:fldChar w:fldCharType="separate"/>
                    </w:r>
                    <w:r>
                      <w:rPr>
                        <w:sz w:val="28"/>
                        <w:szCs w:val="28"/>
                      </w:rPr>
                      <w:t>15</w:t>
                    </w:r>
                    <w:r>
                      <w:rPr>
                        <w:rFonts w:hint="eastAsia"/>
                        <w:sz w:val="28"/>
                        <w:szCs w:val="28"/>
                      </w:rPr>
                      <w:fldChar w:fldCharType="end"/>
                    </w:r>
                    <w:r>
                      <w:rPr>
                        <w:rFonts w:hint="eastAsia"/>
                        <w:color w:val="FFFFFF"/>
                        <w:sz w:val="28"/>
                        <w:szCs w:val="28"/>
                      </w:rPr>
                      <w:t>—</w:t>
                    </w:r>
                    <w:r>
                      <w:rPr>
                        <w:rFonts w:hint="eastAsia"/>
                        <w:sz w:val="28"/>
                        <w:szCs w:val="28"/>
                      </w:rPr>
                      <w:t>—</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right="360" w:firstLine="360"/>
    </w:pPr>
    <w: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align>top</wp:align>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5"/>
                            <w:rPr>
                              <w:sz w:val="28"/>
                              <w:szCs w:val="28"/>
                            </w:rPr>
                          </w:pPr>
                          <w:r>
                            <w:rPr>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rPr>
                            <w:t>4</w:t>
                          </w:r>
                          <w:r>
                            <w:rPr>
                              <w:sz w:val="28"/>
                              <w:szCs w:val="28"/>
                            </w:rPr>
                            <w:fldChar w:fldCharType="end"/>
                          </w:r>
                          <w:r>
                            <w:rPr>
                              <w:sz w:val="28"/>
                              <w:szCs w:val="28"/>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height:144pt;width:144pt;mso-position-horizontal:right;mso-position-horizontal-relative:margin;mso-position-vertical:top;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DxZ+TlrgEAAEsD&#10;AAAOAAAAAAAAAAEAIAAAAB4BAABkcnMvZTJvRG9jLnhtbFBLBQYAAAAABgAGAFkBAAA+BQAAAAA=&#10;">
              <v:fill on="f" focussize="0,0"/>
              <v:stroke on="f"/>
              <v:imagedata o:title=""/>
              <o:lock v:ext="edit" aspectratio="f"/>
              <v:textbox inset="0mm,0mm,0mm,0mm" style="mso-fit-shape-to-text:t;">
                <w:txbxContent>
                  <w:p>
                    <w:pPr>
                      <w:pStyle w:val="5"/>
                      <w:rPr>
                        <w:sz w:val="28"/>
                        <w:szCs w:val="28"/>
                      </w:rPr>
                    </w:pPr>
                    <w:r>
                      <w:rPr>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rPr>
                      <w:t>4</w:t>
                    </w:r>
                    <w:r>
                      <w:rPr>
                        <w:sz w:val="28"/>
                        <w:szCs w:val="28"/>
                      </w:rPr>
                      <w:fldChar w:fldCharType="end"/>
                    </w:r>
                    <w:r>
                      <w:rPr>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singleLevel"/>
    <w:tmpl w:val="00000007"/>
    <w:lvl w:ilvl="0" w:tentative="0">
      <w:start w:val="1"/>
      <w:numFmt w:val="decimal"/>
      <w:lvlText w:val="%1."/>
      <w:lvlJc w:val="left"/>
      <w:pPr>
        <w:tabs>
          <w:tab w:val="left" w:pos="312"/>
        </w:tabs>
      </w:pPr>
      <w:rPr>
        <w:rFonts w:hint="default"/>
        <w:sz w:val="24"/>
        <w:szCs w:val="24"/>
      </w:rPr>
    </w:lvl>
  </w:abstractNum>
  <w:abstractNum w:abstractNumId="1">
    <w:nsid w:val="32FCCD04"/>
    <w:multiLevelType w:val="singleLevel"/>
    <w:tmpl w:val="32FCCD04"/>
    <w:lvl w:ilvl="0" w:tentative="0">
      <w:start w:val="1"/>
      <w:numFmt w:val="chineseCounting"/>
      <w:suff w:val="nothing"/>
      <w:lvlText w:val="（%1）"/>
      <w:lvlJc w:val="left"/>
      <w:rPr>
        <w:rFonts w:hint="eastAsia"/>
      </w:rPr>
    </w:lvl>
  </w:abstractNum>
  <w:abstractNum w:abstractNumId="2">
    <w:nsid w:val="76657480"/>
    <w:multiLevelType w:val="singleLevel"/>
    <w:tmpl w:val="76657480"/>
    <w:lvl w:ilvl="0" w:tentative="0">
      <w:start w:val="5"/>
      <w:numFmt w:val="chineseCounting"/>
      <w:suff w:val="nothing"/>
      <w:lvlText w:val="%1、"/>
      <w:lvlJc w:val="left"/>
      <w:pPr>
        <w:ind w:left="640" w:leftChars="0" w:firstLine="0" w:firstLineChars="0"/>
      </w:pPr>
      <w:rPr>
        <w:rFonts w:hint="eastAsia"/>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94"/>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1F24B72"/>
    <w:rsid w:val="02583F8D"/>
    <w:rsid w:val="03006191"/>
    <w:rsid w:val="051D525B"/>
    <w:rsid w:val="08894CD4"/>
    <w:rsid w:val="089942C3"/>
    <w:rsid w:val="08D83756"/>
    <w:rsid w:val="0A5E295C"/>
    <w:rsid w:val="118318BC"/>
    <w:rsid w:val="11F24B72"/>
    <w:rsid w:val="128A5041"/>
    <w:rsid w:val="14AC4B8A"/>
    <w:rsid w:val="25655803"/>
    <w:rsid w:val="2E842361"/>
    <w:rsid w:val="2EDC1CD8"/>
    <w:rsid w:val="344621C9"/>
    <w:rsid w:val="3A986409"/>
    <w:rsid w:val="413D25B4"/>
    <w:rsid w:val="45740199"/>
    <w:rsid w:val="490372D3"/>
    <w:rsid w:val="4BB32FD5"/>
    <w:rsid w:val="4E5E0CE5"/>
    <w:rsid w:val="4FCB7A33"/>
    <w:rsid w:val="598C61FB"/>
    <w:rsid w:val="59DE176B"/>
    <w:rsid w:val="5A863DED"/>
    <w:rsid w:val="5B517A95"/>
    <w:rsid w:val="5F146DEA"/>
    <w:rsid w:val="64E90E51"/>
    <w:rsid w:val="743408F9"/>
    <w:rsid w:val="798F446B"/>
    <w:rsid w:val="7EB5246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iPriority="0" w:semiHidden="0" w:name="Normal"/>
    <w:lsdException w:qFormat="1" w:unhideWhenUsed="0" w:uiPriority="0" w:semiHidden="0" w:name="heading 1"/>
    <w:lsdException w:qFormat="1" w:uiPriority="0" w:name="heading 2"/>
    <w:lsdException w:qFormat="1" w:uiPriority="9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nhideWhenUsed/>
    <w:qFormat/>
    <w:uiPriority w:val="0"/>
    <w:pPr>
      <w:spacing w:beforeLines="0" w:afterLines="0"/>
      <w:jc w:val="both"/>
    </w:pPr>
    <w:rPr>
      <w:rFonts w:hint="eastAsia" w:ascii="Times New Roman" w:hAnsi="Times New Roman" w:eastAsia="宋体" w:cs="Times New Roman"/>
      <w:kern w:val="2"/>
      <w:sz w:val="21"/>
      <w:szCs w:val="21"/>
      <w:lang w:val="en-US" w:eastAsia="zh-CN" w:bidi="ar-SA"/>
    </w:rPr>
  </w:style>
  <w:style w:type="paragraph" w:styleId="2">
    <w:name w:val="heading 1"/>
    <w:basedOn w:val="1"/>
    <w:next w:val="1"/>
    <w:qFormat/>
    <w:uiPriority w:val="0"/>
    <w:pPr>
      <w:keepNext/>
      <w:spacing w:before="240" w:beforeLines="0" w:after="60" w:afterLines="0"/>
      <w:outlineLvl w:val="0"/>
    </w:pPr>
    <w:rPr>
      <w:rFonts w:ascii="Arial" w:hAnsi="Arial"/>
      <w:b/>
      <w:kern w:val="28"/>
      <w:sz w:val="28"/>
    </w:rPr>
  </w:style>
  <w:style w:type="paragraph" w:styleId="3">
    <w:name w:val="heading 3"/>
    <w:basedOn w:val="1"/>
    <w:next w:val="1"/>
    <w:unhideWhenUsed/>
    <w:qFormat/>
    <w:uiPriority w:val="99"/>
    <w:pPr>
      <w:spacing w:before="100" w:beforeLines="0" w:beforeAutospacing="1" w:after="100" w:afterLines="0" w:afterAutospacing="1"/>
      <w:jc w:val="left"/>
      <w:outlineLvl w:val="2"/>
    </w:pPr>
    <w:rPr>
      <w:rFonts w:hint="eastAsia" w:ascii="宋体" w:hAnsi="宋体"/>
      <w:b/>
      <w:sz w:val="27"/>
      <w:szCs w:val="27"/>
    </w:rPr>
  </w:style>
  <w:style w:type="character" w:default="1" w:styleId="9">
    <w:name w:val="Default Paragraph Font"/>
    <w:semiHidden/>
    <w:qFormat/>
    <w:uiPriority w:val="0"/>
  </w:style>
  <w:style w:type="table" w:default="1" w:styleId="8">
    <w:name w:val="Normal Table"/>
    <w:semiHidden/>
    <w:qFormat/>
    <w:uiPriority w:val="0"/>
    <w:tblPr>
      <w:tblLayout w:type="fixed"/>
      <w:tblCellMar>
        <w:top w:w="0" w:type="dxa"/>
        <w:left w:w="108" w:type="dxa"/>
        <w:bottom w:w="0" w:type="dxa"/>
        <w:right w:w="108" w:type="dxa"/>
      </w:tblCellMar>
    </w:tblPr>
  </w:style>
  <w:style w:type="paragraph" w:styleId="4">
    <w:name w:val="Plain Text"/>
    <w:basedOn w:val="1"/>
    <w:qFormat/>
    <w:uiPriority w:val="0"/>
    <w:pPr>
      <w:widowControl w:val="0"/>
      <w:spacing w:after="0" w:line="500" w:lineRule="atLeast"/>
      <w:ind w:firstLine="560"/>
      <w:jc w:val="both"/>
    </w:pPr>
    <w:rPr>
      <w:rFonts w:ascii="宋体" w:hAnsi="Courier New" w:eastAsia="宋体" w:cs="黑体"/>
      <w:kern w:val="2"/>
      <w:sz w:val="21"/>
      <w:szCs w:val="21"/>
      <w:lang w:val="en-US" w:eastAsia="zh-CN"/>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Times New Roman" w:hAnsi="Times New Roman"/>
      <w:sz w:val="18"/>
    </w:rPr>
  </w:style>
  <w:style w:type="paragraph" w:styleId="7">
    <w:name w:val="Normal (Web)"/>
    <w:basedOn w:val="1"/>
    <w:unhideWhenUsed/>
    <w:qFormat/>
    <w:uiPriority w:val="99"/>
    <w:pPr>
      <w:spacing w:before="100" w:beforeLines="0" w:beforeAutospacing="1" w:after="100" w:afterLines="0" w:afterAutospacing="1"/>
      <w:jc w:val="left"/>
    </w:pPr>
    <w:rPr>
      <w:rFonts w:hint="eastAsia"/>
      <w:sz w:val="24"/>
      <w:szCs w:val="24"/>
    </w:rPr>
  </w:style>
  <w:style w:type="character" w:styleId="10">
    <w:name w:val="page number"/>
    <w:basedOn w:val="9"/>
    <w:qFormat/>
    <w:uiPriority w:val="0"/>
  </w:style>
  <w:style w:type="character" w:styleId="11">
    <w:name w:val="Emphasis"/>
    <w:qFormat/>
    <w:uiPriority w:val="0"/>
    <w:rPr>
      <w:rFonts w:ascii="Times New Roman" w:hAnsi="Times New Roman" w:eastAsia="黑体" w:cs="Times New Roman"/>
      <w:sz w:val="32"/>
    </w:rPr>
  </w:style>
  <w:style w:type="paragraph" w:customStyle="1" w:styleId="12">
    <w:name w:val="表格文字"/>
    <w:basedOn w:val="1"/>
    <w:qFormat/>
    <w:uiPriority w:val="0"/>
    <w:pPr>
      <w:spacing w:before="25" w:after="25"/>
      <w:jc w:val="left"/>
    </w:pPr>
    <w:rPr>
      <w:bCs/>
      <w:spacing w:val="10"/>
      <w:kern w:val="0"/>
      <w:sz w:val="24"/>
      <w:szCs w:val="20"/>
    </w:rPr>
  </w:style>
  <w:style w:type="paragraph" w:customStyle="1" w:styleId="13">
    <w:name w:val="Blockquote"/>
    <w:basedOn w:val="1"/>
    <w:qFormat/>
    <w:uiPriority w:val="0"/>
    <w:pPr>
      <w:autoSpaceDE w:val="0"/>
      <w:autoSpaceDN w:val="0"/>
      <w:adjustRightInd w:val="0"/>
      <w:spacing w:before="100" w:beforeLines="0" w:after="100" w:afterLines="0"/>
      <w:ind w:left="360" w:right="360"/>
      <w:jc w:val="left"/>
    </w:pPr>
    <w:rPr>
      <w:kern w:val="0"/>
      <w:sz w:val="24"/>
    </w:rPr>
  </w:style>
  <w:style w:type="paragraph" w:customStyle="1" w:styleId="14">
    <w:name w:val="默认段落字体 Para Char Char Char Char Char Char Char"/>
    <w:basedOn w:val="1"/>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30</TotalTime>
  <ScaleCrop>false</ScaleCrop>
  <LinksUpToDate>false</LinksUpToDate>
  <CharactersWithSpaces>0</CharactersWithSpaces>
  <Application>WPS Office_11.8.2.8593_F1E327BC-269C-435d-A152-05C5408002CA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2022-03-31T03:46:00Z</dcterms:created>
  <dc:creator>sng1-cws-zzw</dc:creator>
  <cp:lastModifiedBy>Administrator</cp:lastModifiedBy>
  <dcterms:modified xsi:type="dcterms:W3CDTF">2022-05-09T16:48:52Z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2052-11.8.2.8593</vt:lpwstr>
  </property>
  <property fmtid="{D5CDD505-2E9C-101B-9397-08002B2CF9AE}" pid="3" name="ICV">
    <vt:lpwstr>1F8534F967DC4236AEB33301DA00A2D3</vt:lpwstr>
  </property>
</Properties>
</file>