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640" w:firstLineChars="200"/>
        <w:jc w:val="left"/>
        <w:rPr>
          <w:rStyle w:val="7"/>
          <w:rFonts w:hint="default" w:ascii="Times New Roman" w:hAnsi="Times New Roman" w:eastAsia="仿宋_GB2312" w:cs="Times New Roman"/>
          <w:iCs w:val="0"/>
          <w:color w:val="auto"/>
          <w:lang w:val="en-US"/>
        </w:rPr>
      </w:pPr>
      <w:r>
        <w:rPr>
          <w:rStyle w:val="7"/>
          <w:rFonts w:hint="default" w:ascii="Times New Roman" w:hAnsi="Times New Roman" w:eastAsia="仿宋_GB2312" w:cs="Times New Roman"/>
          <w:color w:val="auto"/>
        </w:rPr>
        <w:t>附件</w:t>
      </w:r>
      <w:r>
        <w:rPr>
          <w:rStyle w:val="7"/>
          <w:rFonts w:hint="eastAsia" w:eastAsia="仿宋_GB2312" w:cs="Times New Roman"/>
          <w:color w:val="auto"/>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8719"/>
      <w:bookmarkStart w:id="1"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 xml:space="preserve">      </w:t>
      </w:r>
      <w:r>
        <w:rPr>
          <w:rFonts w:hint="eastAsia" w:ascii="宋体" w:hAnsi="宋体" w:eastAsia="宋体" w:cs="Times New Roman"/>
          <w:color w:val="auto"/>
          <w:kern w:val="0"/>
          <w:sz w:val="28"/>
          <w:szCs w:val="22"/>
          <w:lang w:bidi="ar-SA"/>
        </w:rPr>
        <w:t xml:space="preserve">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2022年公共区域宣传品制作服务项目  </w:t>
      </w:r>
      <w:r>
        <w:rPr>
          <w:rFonts w:hint="eastAsia" w:ascii="仿宋_GB2312" w:hAnsi="仿宋_GB2312" w:eastAsia="仿宋_GB2312" w:cs="仿宋_GB2312"/>
          <w:color w:val="auto"/>
          <w:sz w:val="32"/>
          <w:szCs w:val="32"/>
        </w:rPr>
        <w:t>，我方愿参与投标。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2022年公共区域宣传品制作服务项目  </w:t>
      </w:r>
      <w:r>
        <w:rPr>
          <w:rFonts w:hint="eastAsia" w:ascii="仿宋_GB2312" w:hAnsi="仿宋_GB2312" w:eastAsia="仿宋_GB2312" w:cs="仿宋_GB2312"/>
          <w:color w:val="auto"/>
          <w:sz w:val="32"/>
          <w:szCs w:val="32"/>
        </w:rPr>
        <w:t>的全部内容。</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3"/>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3"/>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0"/>
    <w:bookmarkEnd w:id="1"/>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2022年公共区域宣传品制作服务项目</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3"/>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3"/>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2022年公共区域宣传品制作服务项目</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Times New Roman" w:hAnsi="Times New Roman" w:eastAsia="仿宋_GB2312" w:cs="Times New Roman"/>
          <w:color w:val="auto"/>
          <w:kern w:val="2"/>
          <w:sz w:val="32"/>
          <w:szCs w:val="32"/>
          <w:u w:val="none"/>
          <w:lang w:val="en-US" w:eastAsia="zh-CN" w:bidi="ar-SA"/>
        </w:rPr>
        <w:t>项目编号：GZSSNG-WSXJ-BGS-2022-003</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bookmarkStart w:id="2" w:name="_GoBack"/>
      <w:bookmarkEnd w:id="2"/>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w:t>
      </w:r>
      <w:r>
        <w:rPr>
          <w:rFonts w:hint="eastAsia" w:ascii="仿宋_GB2312" w:hAnsi="仿宋_GB2312" w:eastAsia="仿宋_GB2312" w:cs="仿宋_GB2312"/>
          <w:color w:val="FF0000"/>
          <w:sz w:val="32"/>
          <w:szCs w:val="32"/>
          <w:lang w:val="en-US" w:eastAsia="zh-CN"/>
        </w:rPr>
        <w:t>现场实景图</w:t>
      </w:r>
      <w:r>
        <w:rPr>
          <w:rFonts w:hint="eastAsia" w:ascii="仿宋_GB2312" w:hAnsi="仿宋_GB2312" w:eastAsia="仿宋_GB2312" w:cs="仿宋_GB2312"/>
          <w:sz w:val="32"/>
          <w:szCs w:val="32"/>
          <w:lang w:val="en-US" w:eastAsia="zh-CN"/>
        </w:rPr>
        <w:t>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投标企业近3年获得税务部门颁发的企业纳税信用</w:t>
      </w:r>
      <w:r>
        <w:rPr>
          <w:rFonts w:hint="eastAsia" w:ascii="仿宋_GB2312" w:hAnsi="仿宋_GB2312" w:eastAsia="仿宋_GB2312" w:cs="仿宋_GB2312"/>
          <w:i w:val="0"/>
          <w:kern w:val="2"/>
          <w:sz w:val="32"/>
          <w:szCs w:val="32"/>
          <w:u w:val="none"/>
          <w:lang w:val="en-US" w:eastAsia="zh-CN" w:bidi="ar"/>
        </w:rPr>
        <w:t>、投标企业在国家企业信用信息公示系统中有无行政处罚记录和是否被列入经营异常名录等。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3.根据参加服务项目的高级技术职称人员数量由高到低排名；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4.根据参加服务项目的中级技术职称人员数量由高到低排名；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7.项目组成员是否在广东省内政府机关承担过类似项目工作服务。</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eastAsia" w:ascii="Times New Roman" w:hAnsi="Times New Roman" w:eastAsia="仿宋_GB2312" w:cs="Times New Roman"/>
          <w:sz w:val="32"/>
          <w:lang w:val="en-US" w:eastAsia="zh-CN"/>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F6CA7"/>
    <w:rsid w:val="649F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2022-04-11T03:04:00Z</dcterms:created>
  <dc:creator>admin</dc:creator>
  <cp:lastModifiedBy>admin</cp:lastModifiedBy>
  <dcterms:modified xsi:type="dcterms:W3CDTF">2022-04-11T03:05:21Z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