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  <w:r>
        <w:rPr>
          <w:rFonts w:ascii="黑体" w:hAnsi="黑体" w:eastAsia="黑体"/>
          <w:kern w:val="0"/>
          <w:sz w:val="32"/>
          <w:szCs w:val="32"/>
        </w:rPr>
        <w:t>-1</w:t>
      </w:r>
    </w:p>
    <w:p>
      <w:pPr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ind w:left="640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采购需求清单</w:t>
      </w:r>
    </w:p>
    <w:p>
      <w:pPr>
        <w:ind w:left="64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tbl>
      <w:tblPr>
        <w:tblStyle w:val="2"/>
        <w:tblpPr w:leftFromText="180" w:rightFromText="180" w:vertAnchor="text" w:horzAnchor="page" w:tblpX="1692" w:tblpY="112"/>
        <w:tblOverlap w:val="never"/>
        <w:tblW w:w="533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025"/>
        <w:gridCol w:w="1249"/>
        <w:gridCol w:w="2676"/>
        <w:gridCol w:w="397"/>
        <w:gridCol w:w="513"/>
        <w:gridCol w:w="1130"/>
        <w:gridCol w:w="13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序号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名称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设备描述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 xml:space="preserve">数量 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单位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单价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灯光部分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电脑灯A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三合一图案光束灯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2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染色灯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3*54w LED PAR灯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3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雾机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专业舞台雾机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4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追光灯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专业舞台追光灯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5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灯光控制台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数码控制台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灯光师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资深专业灯光师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color w:val="000008"/>
                <w:sz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color w:val="000008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8</w:t>
            </w:r>
          </w:p>
        </w:tc>
        <w:tc>
          <w:tcPr>
            <w:tcW w:w="102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音响部分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线阵音响</w:t>
            </w:r>
          </w:p>
        </w:tc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IBO F210 二分频线性全频</w:t>
            </w:r>
          </w:p>
        </w:tc>
        <w:tc>
          <w:tcPr>
            <w:tcW w:w="3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8</w:t>
            </w:r>
          </w:p>
        </w:tc>
        <w:tc>
          <w:tcPr>
            <w:tcW w:w="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只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9</w:t>
            </w:r>
          </w:p>
        </w:tc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监听音响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NEXO PS-15音箱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10</w:t>
            </w:r>
          </w:p>
        </w:tc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超低音响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IBO F210B 线性超低音箱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11</w:t>
            </w:r>
          </w:p>
        </w:tc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主扩功放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IBO DAP1+4*1600数字功放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12</w:t>
            </w:r>
          </w:p>
        </w:tc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前补功放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NEXO NXAMP4*4数字功放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13</w:t>
            </w:r>
          </w:p>
        </w:tc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调音台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MIDAS M32 数字调音台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14</w:t>
            </w:r>
          </w:p>
        </w:tc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无线手持麦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舒尔无线手持麦克风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eastAsia="仿宋_GB2312"/>
                <w:color w:val="000008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4"/>
                <w:lang w:val="en-US" w:eastAsia="zh-CN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支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货车运输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货车往返运输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音响师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专业音响师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color w:val="000008"/>
                <w:sz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color w:val="000008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17</w:t>
            </w:r>
          </w:p>
        </w:tc>
        <w:tc>
          <w:tcPr>
            <w:tcW w:w="1024" w:type="dxa"/>
            <w:tcBorders>
              <w:left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舞台地胶</w:t>
            </w:r>
          </w:p>
        </w:tc>
        <w:tc>
          <w:tcPr>
            <w:tcW w:w="1248" w:type="dxa"/>
            <w:tcBorders>
              <w:left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舞蹈地胶</w:t>
            </w:r>
          </w:p>
        </w:tc>
        <w:tc>
          <w:tcPr>
            <w:tcW w:w="2673" w:type="dxa"/>
            <w:tcBorders>
              <w:left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专业舞台舞蹈地胶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100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方</w:t>
            </w:r>
          </w:p>
        </w:tc>
        <w:tc>
          <w:tcPr>
            <w:tcW w:w="1129" w:type="dxa"/>
            <w:tcBorders>
              <w:left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color w:val="000008"/>
                <w:sz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color w:val="000008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摄像机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SONY PXW-EX580高清摄像机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拍摄人员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摄像拍摄专业人员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20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演出海报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尺寸：</w:t>
            </w:r>
            <w:r>
              <w:rPr>
                <w:rFonts w:ascii="Times New Roman" w:eastAsia="Times New Roman"/>
                <w:color w:val="000000"/>
                <w:sz w:val="24"/>
              </w:rPr>
              <w:t>3740×1250mm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张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21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演出海报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尺寸：</w:t>
            </w:r>
            <w:r>
              <w:rPr>
                <w:rFonts w:ascii="Times New Roman" w:eastAsia="Times New Roman"/>
                <w:color w:val="000000"/>
                <w:sz w:val="24"/>
              </w:rPr>
              <w:t>2090×1390mm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张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22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演出海报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尺寸：</w:t>
            </w:r>
            <w:r>
              <w:rPr>
                <w:rFonts w:ascii="Times New Roman" w:eastAsia="Times New Roman"/>
                <w:color w:val="000000"/>
                <w:sz w:val="24"/>
              </w:rPr>
              <w:t>2380×1380mm</w:t>
            </w:r>
          </w:p>
        </w:tc>
        <w:tc>
          <w:tcPr>
            <w:tcW w:w="3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张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23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演出海报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尺寸：</w:t>
            </w:r>
            <w:r>
              <w:rPr>
                <w:rFonts w:ascii="Times New Roman" w:eastAsia="Times New Roman"/>
                <w:color w:val="000000"/>
                <w:sz w:val="24"/>
              </w:rPr>
              <w:t>1870×1780mm</w:t>
            </w:r>
          </w:p>
        </w:tc>
        <w:tc>
          <w:tcPr>
            <w:tcW w:w="3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张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  <w:r>
              <w:rPr>
                <w:rFonts w:ascii="仿宋_GB2312" w:eastAsia="仿宋_GB2312"/>
                <w:color w:val="000008"/>
                <w:sz w:val="24"/>
              </w:rPr>
              <w:t>24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演出海报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尺寸：</w:t>
            </w:r>
            <w:r>
              <w:rPr>
                <w:rFonts w:ascii="Times New Roman" w:eastAsia="Times New Roman"/>
                <w:color w:val="000000"/>
                <w:sz w:val="24"/>
              </w:rPr>
              <w:t>2140×1680mm</w:t>
            </w:r>
          </w:p>
        </w:tc>
        <w:tc>
          <w:tcPr>
            <w:tcW w:w="3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张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8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color w:val="000008"/>
                <w:sz w:val="28"/>
              </w:rPr>
            </w:pPr>
            <w:r>
              <w:rPr>
                <w:rFonts w:ascii="仿宋_GB2312" w:eastAsia="仿宋_GB2312"/>
                <w:b/>
                <w:color w:val="000008"/>
                <w:sz w:val="28"/>
              </w:rPr>
              <w:t>合计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b/>
                <w:color w:val="000008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合计</w:t>
            </w:r>
          </w:p>
        </w:tc>
        <w:tc>
          <w:tcPr>
            <w:tcW w:w="299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eastAsia="仿宋_GB2312"/>
                <w:b/>
                <w:color w:val="000008"/>
                <w:sz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7F"/>
    <w:family w:val="swiss"/>
    <w:pitch w:val="default"/>
    <w:sig w:usb0="900002AF" w:usb1="01D77CFB" w:usb2="00000012" w:usb3="00000000" w:csb0="0008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27FF0"/>
    <w:rsid w:val="0E9B3767"/>
    <w:rsid w:val="47324B50"/>
    <w:rsid w:val="48327FF0"/>
    <w:rsid w:val="4F663D77"/>
    <w:rsid w:val="790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2021-06-03T02:40:00Z</dcterms:created>
  <dc:creator>～静静～</dc:creator>
  <cp:lastModifiedBy>admin</cp:lastModifiedBy>
  <dcterms:modified xsi:type="dcterms:W3CDTF">2021-06-30T04:07:24Z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