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2C1BF">
      <w:pPr>
        <w:widowControl/>
        <w:spacing w:line="240" w:lineRule="auto"/>
        <w:ind w:right="480"/>
        <w:jc w:val="left"/>
        <w:rPr>
          <w:rStyle w:val="12"/>
          <w:rFonts w:hint="default" w:ascii="Times New Roman" w:hAnsi="Times New Roman" w:eastAsia="仿宋_GB2312" w:cs="Times New Roman"/>
          <w:iCs w:val="0"/>
          <w:color w:val="auto"/>
          <w:lang w:val="en-US"/>
        </w:rPr>
      </w:pPr>
      <w:bookmarkStart w:id="0" w:name="_Hlk533590101"/>
    </w:p>
    <w:p w14:paraId="15D45275">
      <w:pPr>
        <w:pStyle w:val="2"/>
        <w:ind w:firstLine="0" w:firstLineChars="0"/>
        <w:jc w:val="center"/>
        <w:rPr>
          <w:rFonts w:hint="default" w:ascii="Times New Roman" w:hAnsi="Times New Roman" w:cs="Times New Roman"/>
          <w:color w:val="auto"/>
        </w:rPr>
      </w:pPr>
    </w:p>
    <w:p w14:paraId="2077F116">
      <w:pPr>
        <w:pStyle w:val="2"/>
        <w:ind w:firstLine="0" w:firstLineChars="0"/>
        <w:jc w:val="center"/>
        <w:rPr>
          <w:rFonts w:hint="default" w:ascii="Times New Roman" w:hAnsi="Times New Roman" w:cs="Times New Roman"/>
          <w:color w:val="auto"/>
        </w:rPr>
      </w:pPr>
    </w:p>
    <w:p w14:paraId="725178F6">
      <w:pPr>
        <w:pStyle w:val="2"/>
        <w:ind w:firstLine="0" w:firstLineChars="0"/>
        <w:jc w:val="center"/>
        <w:rPr>
          <w:rFonts w:hint="default" w:ascii="Times New Roman" w:hAnsi="Times New Roman" w:cs="Times New Roman"/>
          <w:color w:val="auto"/>
        </w:rPr>
      </w:pPr>
    </w:p>
    <w:p w14:paraId="4C6E2F55">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62E72326">
      <w:pPr>
        <w:pStyle w:val="14"/>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0FD1A360">
      <w:pPr>
        <w:pStyle w:val="14"/>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4E914046">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347539FB">
      <w:pPr>
        <w:widowControl/>
        <w:spacing w:line="240" w:lineRule="auto"/>
        <w:ind w:firstLine="0" w:firstLineChars="0"/>
        <w:textAlignment w:val="center"/>
        <w:rPr>
          <w:color w:val="auto"/>
          <w:kern w:val="0"/>
          <w:szCs w:val="32"/>
        </w:rPr>
      </w:pPr>
    </w:p>
    <w:p w14:paraId="010ED88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一、采购项目名称：2024-2025年广州市少年宫保险服务项目</w:t>
      </w:r>
    </w:p>
    <w:p w14:paraId="7C73DE6F">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28C95B4C">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李老师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81362356</w:t>
      </w:r>
    </w:p>
    <w:p w14:paraId="4C75E4B5">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7BD8C10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2CC51E5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eastAsia" w:ascii="宋体" w:hAnsi="宋体" w:cs="Times New Roman"/>
          <w:color w:val="auto"/>
          <w:kern w:val="0"/>
          <w:sz w:val="28"/>
          <w:szCs w:val="22"/>
          <w:lang w:val="en-US" w:eastAsia="zh-CN"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7</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1</w:t>
      </w:r>
      <w:r>
        <w:rPr>
          <w:rFonts w:hint="eastAsia" w:ascii="宋体" w:hAnsi="宋体" w:eastAsia="宋体" w:cs="Times New Roman"/>
          <w:color w:val="auto"/>
          <w:kern w:val="0"/>
          <w:sz w:val="28"/>
          <w:szCs w:val="22"/>
          <w:lang w:bidi="ar-SA"/>
        </w:rPr>
        <w:t>日至</w:t>
      </w:r>
      <w:r>
        <w:rPr>
          <w:rFonts w:hint="eastAsia" w:ascii="宋体" w:hAnsi="宋体" w:cs="Times New Roman"/>
          <w:color w:val="auto"/>
          <w:kern w:val="0"/>
          <w:sz w:val="28"/>
          <w:szCs w:val="22"/>
          <w:lang w:val="en-US" w:eastAsia="zh-CN"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7</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3</w:t>
      </w:r>
      <w:r>
        <w:rPr>
          <w:rFonts w:hint="eastAsia" w:ascii="宋体" w:hAnsi="宋体" w:eastAsia="宋体" w:cs="Times New Roman"/>
          <w:color w:val="auto"/>
          <w:kern w:val="0"/>
          <w:sz w:val="28"/>
          <w:szCs w:val="22"/>
          <w:lang w:bidi="ar-SA"/>
        </w:rPr>
        <w:t>日，共</w:t>
      </w:r>
      <w:r>
        <w:rPr>
          <w:rFonts w:hint="eastAsia" w:ascii="宋体" w:hAnsi="宋体" w:cs="Times New Roman"/>
          <w:color w:val="auto"/>
          <w:kern w:val="0"/>
          <w:sz w:val="28"/>
          <w:szCs w:val="22"/>
          <w:lang w:val="en-US" w:eastAsia="zh-CN" w:bidi="ar-SA"/>
        </w:rPr>
        <w:t>3</w:t>
      </w:r>
      <w:bookmarkStart w:id="3" w:name="_GoBack"/>
      <w:bookmarkEnd w:id="3"/>
      <w:r>
        <w:rPr>
          <w:rFonts w:hint="eastAsia" w:ascii="宋体" w:hAnsi="宋体" w:eastAsia="宋体" w:cs="Times New Roman"/>
          <w:color w:val="auto"/>
          <w:kern w:val="0"/>
          <w:sz w:val="28"/>
          <w:szCs w:val="22"/>
          <w:lang w:bidi="ar-SA"/>
        </w:rPr>
        <w:t>天。</w:t>
      </w:r>
    </w:p>
    <w:p w14:paraId="4E5311CF">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3C5A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868" w:type="dxa"/>
            <w:noWrap w:val="0"/>
            <w:vAlign w:val="center"/>
          </w:tcPr>
          <w:p w14:paraId="28217BB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05017682">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color w:val="auto"/>
                <w:kern w:val="0"/>
                <w:sz w:val="28"/>
                <w:szCs w:val="28"/>
                <w:lang w:val="en-US" w:eastAsia="zh-CN"/>
              </w:rPr>
              <w:t>险种</w:t>
            </w:r>
          </w:p>
        </w:tc>
        <w:tc>
          <w:tcPr>
            <w:tcW w:w="1425" w:type="dxa"/>
            <w:noWrap w:val="0"/>
            <w:vAlign w:val="center"/>
          </w:tcPr>
          <w:p w14:paraId="6F770F1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保险金额</w:t>
            </w:r>
          </w:p>
        </w:tc>
        <w:tc>
          <w:tcPr>
            <w:tcW w:w="904" w:type="dxa"/>
            <w:noWrap w:val="0"/>
            <w:vAlign w:val="center"/>
          </w:tcPr>
          <w:p w14:paraId="7BB4E6C7">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扩展条款</w:t>
            </w:r>
          </w:p>
        </w:tc>
        <w:tc>
          <w:tcPr>
            <w:tcW w:w="880" w:type="dxa"/>
            <w:noWrap w:val="0"/>
            <w:vAlign w:val="center"/>
          </w:tcPr>
          <w:p w14:paraId="3A53F11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3AB0949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051314D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7244514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7F6B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68" w:type="dxa"/>
            <w:noWrap w:val="0"/>
            <w:vAlign w:val="top"/>
          </w:tcPr>
          <w:p w14:paraId="56A03596">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2D467925">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校（园）方责任险</w:t>
            </w:r>
          </w:p>
          <w:p w14:paraId="318261F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b w:val="0"/>
                <w:bCs w:val="0"/>
                <w:color w:val="auto"/>
              </w:rPr>
              <w:t>（单日18</w:t>
            </w:r>
            <w:r>
              <w:rPr>
                <w:rFonts w:hint="eastAsia" w:ascii="宋体" w:hAnsi="宋体"/>
                <w:b w:val="0"/>
                <w:bCs w:val="0"/>
                <w:color w:val="auto"/>
                <w:lang w:val="en-US" w:eastAsia="zh-CN"/>
              </w:rPr>
              <w:t>5</w:t>
            </w:r>
            <w:r>
              <w:rPr>
                <w:rFonts w:hint="eastAsia" w:ascii="宋体" w:hAnsi="宋体"/>
                <w:b w:val="0"/>
                <w:bCs w:val="0"/>
                <w:color w:val="auto"/>
              </w:rPr>
              <w:t>00名学生）</w:t>
            </w:r>
          </w:p>
        </w:tc>
        <w:tc>
          <w:tcPr>
            <w:tcW w:w="1425" w:type="dxa"/>
            <w:noWrap w:val="0"/>
            <w:vAlign w:val="top"/>
          </w:tcPr>
          <w:p w14:paraId="0AEE9C2E">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校（园）方责任险：</w:t>
            </w:r>
          </w:p>
          <w:p w14:paraId="17F393E8">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赔偿限额为1500万元/年；</w:t>
            </w:r>
          </w:p>
          <w:p w14:paraId="5450B092">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每次事故赔偿限额500万元；</w:t>
            </w:r>
          </w:p>
          <w:p w14:paraId="68FA3534">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每人每年责任限额：30万元；</w:t>
            </w:r>
          </w:p>
          <w:p w14:paraId="1F84B680">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每次事故每人财产损失赔偿限额：2万元；</w:t>
            </w:r>
          </w:p>
          <w:p w14:paraId="5C9A58F6">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每次事故财产损失赔偿限额：100万元；</w:t>
            </w:r>
          </w:p>
          <w:p w14:paraId="1AC47F47">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每次事故法律费用赔偿限额：10万元；</w:t>
            </w:r>
          </w:p>
          <w:p w14:paraId="1BD7CBFC">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605AD97">
            <w:pPr>
              <w:pStyle w:val="16"/>
              <w:keepNext w:val="0"/>
              <w:keepLines w:val="0"/>
              <w:pageBreakBefore w:val="0"/>
              <w:numPr>
                <w:ilvl w:val="0"/>
                <w:numId w:val="1"/>
              </w:numPr>
              <w:kinsoku/>
              <w:wordWrap/>
              <w:overflowPunct/>
              <w:topLinePunct w:val="0"/>
              <w:autoSpaceDE w:val="0"/>
              <w:autoSpaceDN w:val="0"/>
              <w:bidi w:val="0"/>
              <w:adjustRightInd w:val="0"/>
              <w:snapToGrid/>
              <w:spacing w:line="280" w:lineRule="exact"/>
              <w:ind w:firstLineChars="0"/>
              <w:textAlignment w:val="auto"/>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附加境外责任保险(</w:t>
            </w:r>
            <w:r>
              <w:rPr>
                <w:rFonts w:hint="eastAsia" w:ascii="宋体" w:cs="宋体"/>
                <w:color w:val="000000" w:themeColor="text1"/>
                <w:szCs w:val="21"/>
                <w14:textFill>
                  <w14:solidFill>
                    <w14:schemeClr w14:val="tx1"/>
                  </w14:solidFill>
                </w14:textFill>
              </w:rPr>
              <w:t>1</w:t>
            </w:r>
            <w:r>
              <w:rPr>
                <w:rFonts w:ascii="宋体" w:cs="宋体"/>
                <w:color w:val="000000" w:themeColor="text1"/>
                <w:szCs w:val="21"/>
                <w:lang w:val="zh-CN"/>
                <w14:textFill>
                  <w14:solidFill>
                    <w14:schemeClr w14:val="tx1"/>
                  </w14:solidFill>
                </w14:textFill>
              </w:rPr>
              <w:t>00</w:t>
            </w:r>
            <w:r>
              <w:rPr>
                <w:rFonts w:hint="eastAsia" w:ascii="宋体" w:cs="宋体"/>
                <w:color w:val="000000" w:themeColor="text1"/>
                <w:szCs w:val="21"/>
                <w:lang w:val="zh-CN"/>
                <w14:textFill>
                  <w14:solidFill>
                    <w14:schemeClr w14:val="tx1"/>
                  </w14:solidFill>
                </w14:textFill>
              </w:rPr>
              <w:t>人/次)：</w:t>
            </w:r>
          </w:p>
          <w:p w14:paraId="6D312278">
            <w:pPr>
              <w:pStyle w:val="16"/>
              <w:keepNext w:val="0"/>
              <w:keepLines w:val="0"/>
              <w:pageBreakBefore w:val="0"/>
              <w:kinsoku/>
              <w:wordWrap/>
              <w:overflowPunct/>
              <w:topLinePunct w:val="0"/>
              <w:autoSpaceDE w:val="0"/>
              <w:autoSpaceDN w:val="0"/>
              <w:bidi w:val="0"/>
              <w:adjustRightInd w:val="0"/>
              <w:snapToGrid/>
              <w:spacing w:line="280" w:lineRule="exact"/>
              <w:ind w:left="210" w:firstLine="0" w:firstLineChars="0"/>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每次事故每人赔偿限额30万元；</w:t>
            </w:r>
          </w:p>
          <w:p w14:paraId="733ECDBE">
            <w:pPr>
              <w:pStyle w:val="16"/>
              <w:keepNext w:val="0"/>
              <w:keepLines w:val="0"/>
              <w:pageBreakBefore w:val="0"/>
              <w:numPr>
                <w:ilvl w:val="0"/>
                <w:numId w:val="1"/>
              </w:numPr>
              <w:kinsoku/>
              <w:wordWrap/>
              <w:overflowPunct/>
              <w:topLinePunct w:val="0"/>
              <w:autoSpaceDE w:val="0"/>
              <w:autoSpaceDN w:val="0"/>
              <w:bidi w:val="0"/>
              <w:snapToGrid/>
              <w:spacing w:line="280" w:lineRule="exact"/>
              <w:ind w:firstLineChars="0"/>
              <w:jc w:val="left"/>
              <w:textAlignment w:val="auto"/>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附加注册学生第三者责任保险：</w:t>
            </w:r>
          </w:p>
          <w:p w14:paraId="7CE9CA8A">
            <w:pPr>
              <w:keepNext w:val="0"/>
              <w:keepLines w:val="0"/>
              <w:pageBreakBefore w:val="0"/>
              <w:kinsoku/>
              <w:wordWrap/>
              <w:overflowPunct/>
              <w:topLinePunct w:val="0"/>
              <w:bidi w:val="0"/>
              <w:snapToGrid/>
              <w:spacing w:line="280" w:lineRule="exact"/>
              <w:jc w:val="lef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每次事故每人赔偿限额30万元。</w:t>
            </w:r>
          </w:p>
          <w:p w14:paraId="6D03E55B">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39CF5987">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2376E47F">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2CC8CCFF">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47973936">
            <w:pPr>
              <w:widowControl/>
              <w:spacing w:line="520" w:lineRule="exact"/>
              <w:ind w:right="10" w:firstLine="0" w:firstLineChars="0"/>
              <w:jc w:val="center"/>
              <w:textAlignment w:val="center"/>
              <w:rPr>
                <w:rFonts w:ascii="宋体" w:hAnsi="宋体" w:eastAsia="宋体"/>
                <w:color w:val="auto"/>
                <w:kern w:val="0"/>
                <w:sz w:val="28"/>
                <w:szCs w:val="28"/>
              </w:rPr>
            </w:pPr>
          </w:p>
        </w:tc>
      </w:tr>
      <w:tr w14:paraId="34B8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868" w:type="dxa"/>
            <w:noWrap w:val="0"/>
            <w:vAlign w:val="top"/>
          </w:tcPr>
          <w:p w14:paraId="5985EEAC">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1826C84D">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外聘教师校方责任保险</w:t>
            </w:r>
          </w:p>
          <w:p w14:paraId="37981F0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color w:val="auto"/>
              </w:rPr>
              <w:t>（762名教师）</w:t>
            </w:r>
          </w:p>
        </w:tc>
        <w:tc>
          <w:tcPr>
            <w:tcW w:w="1425" w:type="dxa"/>
            <w:noWrap w:val="0"/>
            <w:vAlign w:val="top"/>
          </w:tcPr>
          <w:p w14:paraId="10DE073C">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cs="宋体"/>
                <w:color w:val="000000" w:themeColor="text1"/>
                <w:szCs w:val="21"/>
                <w:lang w:val="zh-CN"/>
                <w14:textFill>
                  <w14:solidFill>
                    <w14:schemeClr w14:val="tx1"/>
                  </w14:solidFill>
                </w14:textFill>
              </w:rPr>
              <w:t>死亡</w:t>
            </w:r>
            <w:r>
              <w:rPr>
                <w:rFonts w:ascii="宋体" w:cs="宋体"/>
                <w:color w:val="000000" w:themeColor="text1"/>
                <w:szCs w:val="21"/>
                <w:lang w:val="zh-CN"/>
                <w14:textFill>
                  <w14:solidFill>
                    <w14:schemeClr w14:val="tx1"/>
                  </w14:solidFill>
                </w14:textFill>
              </w:rPr>
              <w:t>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0万元/人/年；伤</w:t>
            </w:r>
            <w:r>
              <w:rPr>
                <w:rFonts w:ascii="宋体" w:cs="宋体"/>
                <w:color w:val="000000" w:themeColor="text1"/>
                <w:szCs w:val="21"/>
                <w:lang w:val="zh-CN"/>
                <w14:textFill>
                  <w14:solidFill>
                    <w14:schemeClr w14:val="tx1"/>
                  </w14:solidFill>
                </w14:textFill>
              </w:rPr>
              <w:t>残赔偿限额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50</w:t>
            </w:r>
            <w:r>
              <w:rPr>
                <w:rFonts w:hint="eastAsia" w:ascii="宋体" w:cs="宋体"/>
                <w:color w:val="000000" w:themeColor="text1"/>
                <w:szCs w:val="21"/>
                <w:lang w:val="zh-CN"/>
                <w14:textFill>
                  <w14:solidFill>
                    <w14:schemeClr w14:val="tx1"/>
                  </w14:solidFill>
                </w14:textFill>
              </w:rPr>
              <w:t>万元/人/年；额</w:t>
            </w:r>
            <w:r>
              <w:rPr>
                <w:rFonts w:ascii="宋体" w:cs="宋体"/>
                <w:color w:val="000000" w:themeColor="text1"/>
                <w:szCs w:val="21"/>
                <w:lang w:val="zh-CN"/>
                <w14:textFill>
                  <w14:solidFill>
                    <w14:schemeClr w14:val="tx1"/>
                  </w14:solidFill>
                </w14:textFill>
              </w:rPr>
              <w:t>外费用赔偿限额</w:t>
            </w:r>
            <w:r>
              <w:rPr>
                <w:rFonts w:hint="eastAsia" w:ascii="宋体" w:cs="宋体"/>
                <w:color w:val="000000" w:themeColor="text1"/>
                <w:szCs w:val="21"/>
                <w:lang w:val="zh-CN"/>
                <w14:textFill>
                  <w14:solidFill>
                    <w14:schemeClr w14:val="tx1"/>
                  </w14:solidFill>
                </w14:textFill>
              </w:rPr>
              <w:t>为人民币2万元/人/年；医疗</w:t>
            </w:r>
            <w:r>
              <w:rPr>
                <w:rFonts w:ascii="宋体" w:cs="宋体"/>
                <w:color w:val="000000" w:themeColor="text1"/>
                <w:szCs w:val="21"/>
                <w:lang w:val="zh-CN"/>
                <w14:textFill>
                  <w14:solidFill>
                    <w14:schemeClr w14:val="tx1"/>
                  </w14:solidFill>
                </w14:textFill>
              </w:rPr>
              <w:t>费用赔偿限额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10</w:t>
            </w:r>
            <w:r>
              <w:rPr>
                <w:rFonts w:hint="eastAsia" w:ascii="宋体" w:cs="宋体"/>
                <w:color w:val="000000" w:themeColor="text1"/>
                <w:szCs w:val="21"/>
                <w:lang w:val="zh-CN"/>
                <w14:textFill>
                  <w14:solidFill>
                    <w14:schemeClr w14:val="tx1"/>
                  </w14:solidFill>
                </w14:textFill>
              </w:rPr>
              <w:t>万元/人/年；诉讼</w:t>
            </w:r>
            <w:r>
              <w:rPr>
                <w:rFonts w:ascii="宋体" w:cs="宋体"/>
                <w:color w:val="000000" w:themeColor="text1"/>
                <w:szCs w:val="21"/>
                <w:lang w:val="zh-CN"/>
                <w14:textFill>
                  <w14:solidFill>
                    <w14:schemeClr w14:val="tx1"/>
                  </w14:solidFill>
                </w14:textFill>
              </w:rPr>
              <w:t>费用赔偿限额</w:t>
            </w:r>
            <w:r>
              <w:rPr>
                <w:rFonts w:hint="eastAsia" w:ascii="宋体" w:cs="宋体"/>
                <w:color w:val="000000" w:themeColor="text1"/>
                <w:szCs w:val="21"/>
                <w:lang w:val="zh-CN"/>
                <w14:textFill>
                  <w14:solidFill>
                    <w14:schemeClr w14:val="tx1"/>
                  </w14:solidFill>
                </w14:textFill>
              </w:rPr>
              <w:t>为人民币2万元/人/年。</w:t>
            </w:r>
          </w:p>
        </w:tc>
        <w:tc>
          <w:tcPr>
            <w:tcW w:w="904" w:type="dxa"/>
            <w:noWrap w:val="0"/>
            <w:vAlign w:val="top"/>
          </w:tcPr>
          <w:p w14:paraId="5BC157A7">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cs="宋体"/>
                <w:bCs/>
                <w:color w:val="000000" w:themeColor="text1"/>
                <w:szCs w:val="21"/>
                <w:lang w:val="zh-CN"/>
                <w14:textFill>
                  <w14:solidFill>
                    <w14:schemeClr w14:val="tx1"/>
                  </w14:solidFill>
                </w14:textFill>
              </w:rPr>
              <w:t>1)</w:t>
            </w:r>
            <w:r>
              <w:rPr>
                <w:rFonts w:ascii="宋体" w:cs="宋体"/>
                <w:bCs/>
                <w:color w:val="000000" w:themeColor="text1"/>
                <w:szCs w:val="21"/>
                <w:lang w:val="zh-CN"/>
                <w14:textFill>
                  <w14:solidFill>
                    <w14:schemeClr w14:val="tx1"/>
                  </w14:solidFill>
                </w14:textFill>
              </w:rPr>
              <w:t>扩展临时</w:t>
            </w:r>
            <w:r>
              <w:rPr>
                <w:rFonts w:hint="eastAsia" w:ascii="宋体" w:cs="宋体"/>
                <w:b/>
                <w:bCs/>
                <w:color w:val="000000" w:themeColor="text1"/>
                <w:szCs w:val="21"/>
                <w:lang w:val="zh-CN"/>
                <w14:textFill>
                  <w14:solidFill>
                    <w14:schemeClr w14:val="tx1"/>
                  </w14:solidFill>
                </w14:textFill>
              </w:rPr>
              <w:t>校外</w:t>
            </w:r>
            <w:r>
              <w:rPr>
                <w:rFonts w:hint="eastAsia" w:ascii="宋体" w:cs="宋体"/>
                <w:bCs/>
                <w:color w:val="000000" w:themeColor="text1"/>
                <w:szCs w:val="21"/>
                <w:lang w:val="zh-CN"/>
                <w14:textFill>
                  <w14:solidFill>
                    <w14:schemeClr w14:val="tx1"/>
                  </w14:solidFill>
                </w14:textFill>
              </w:rPr>
              <w:t>及</w:t>
            </w:r>
            <w:r>
              <w:rPr>
                <w:rFonts w:ascii="宋体" w:cs="宋体"/>
                <w:bCs/>
                <w:color w:val="000000" w:themeColor="text1"/>
                <w:szCs w:val="21"/>
                <w:lang w:val="zh-CN"/>
                <w14:textFill>
                  <w14:solidFill>
                    <w14:schemeClr w14:val="tx1"/>
                  </w14:solidFill>
                </w14:textFill>
              </w:rPr>
              <w:t>海外公干责任</w:t>
            </w:r>
          </w:p>
        </w:tc>
        <w:tc>
          <w:tcPr>
            <w:tcW w:w="880" w:type="dxa"/>
            <w:noWrap w:val="0"/>
            <w:vAlign w:val="top"/>
          </w:tcPr>
          <w:p w14:paraId="0EB1392B">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6F3E8F6E">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7D8E469">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795281B">
            <w:pPr>
              <w:widowControl/>
              <w:spacing w:line="520" w:lineRule="exact"/>
              <w:ind w:firstLine="0" w:firstLineChars="0"/>
              <w:jc w:val="center"/>
              <w:textAlignment w:val="center"/>
              <w:rPr>
                <w:rFonts w:ascii="宋体" w:hAnsi="宋体" w:eastAsia="宋体"/>
                <w:color w:val="auto"/>
                <w:kern w:val="0"/>
                <w:sz w:val="28"/>
                <w:szCs w:val="28"/>
              </w:rPr>
            </w:pPr>
          </w:p>
        </w:tc>
      </w:tr>
      <w:tr w14:paraId="6793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348" w:type="dxa"/>
            <w:gridSpan w:val="5"/>
            <w:noWrap w:val="0"/>
            <w:vAlign w:val="top"/>
          </w:tcPr>
          <w:p w14:paraId="600DD4D7">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5902CC6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42CB36A0">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57F5818A">
      <w:pPr>
        <w:widowControl/>
        <w:spacing w:line="520" w:lineRule="exact"/>
        <w:ind w:firstLine="0" w:firstLineChars="0"/>
        <w:textAlignment w:val="center"/>
        <w:rPr>
          <w:rFonts w:ascii="宋体" w:hAnsi="宋体" w:eastAsia="宋体"/>
          <w:color w:val="auto"/>
          <w:kern w:val="0"/>
        </w:rPr>
      </w:pPr>
    </w:p>
    <w:p w14:paraId="3AAFACA0">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0F94C150">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2051D53F">
      <w:pPr>
        <w:widowControl/>
        <w:spacing w:line="520" w:lineRule="exact"/>
        <w:ind w:firstLine="0" w:firstLineChars="0"/>
        <w:jc w:val="right"/>
        <w:textAlignment w:val="center"/>
        <w:rPr>
          <w:rFonts w:hint="eastAsia" w:ascii="宋体" w:hAnsi="宋体" w:eastAsia="宋体"/>
          <w:color w:val="auto"/>
          <w:kern w:val="0"/>
          <w:sz w:val="28"/>
        </w:rPr>
      </w:pPr>
    </w:p>
    <w:p w14:paraId="77BD6FEA">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6E599CCB">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2F6BFED0">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679716D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2024-2025年广州市少年宫保险服务项目</w:t>
      </w:r>
      <w:r>
        <w:rPr>
          <w:rFonts w:hint="eastAsia" w:ascii="仿宋_GB2312" w:hAnsi="仿宋_GB2312" w:eastAsia="仿宋_GB2312" w:cs="仿宋_GB2312"/>
          <w:color w:val="auto"/>
          <w:sz w:val="32"/>
          <w:szCs w:val="32"/>
        </w:rPr>
        <w:t>，我方愿参与投标。</w:t>
      </w:r>
    </w:p>
    <w:p w14:paraId="482D7DF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我方确认收到贵方提供的2024-2025年广州市少年宫保险服务项目的全部内容。</w:t>
      </w:r>
    </w:p>
    <w:p w14:paraId="7168492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3818EF0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579F0F2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48D174D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6EBD0CA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827FFA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114532B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77263DC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2F367C13">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2BDF4E10">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0B8F94D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69B09C3">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35F9179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C22DD5D">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34ABC84">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659048B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3059A1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8331240">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51B4713">
      <w:pPr>
        <w:spacing w:line="540" w:lineRule="exact"/>
        <w:ind w:firstLine="560"/>
        <w:rPr>
          <w:rFonts w:hint="eastAsia" w:ascii="仿宋_GB2312" w:hAnsi="仿宋_GB2312" w:eastAsia="仿宋_GB2312" w:cs="仿宋_GB2312"/>
          <w:color w:val="auto"/>
          <w:sz w:val="32"/>
          <w:szCs w:val="32"/>
          <w:u w:val="single"/>
        </w:rPr>
      </w:pPr>
    </w:p>
    <w:p w14:paraId="3E454E5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70D6D2CD">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0CD8068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6C0FA130">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289EF97E">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2A719495">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2091E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21CF3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5110E7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1D53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639D5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0119F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58487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25791DF6">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52F791FC">
      <w:pPr>
        <w:ind w:firstLine="640"/>
        <w:rPr>
          <w:rFonts w:ascii="宋体" w:hAnsi="宋体" w:eastAsia="宋体"/>
          <w:color w:val="auto"/>
          <w:sz w:val="36"/>
          <w:szCs w:val="22"/>
        </w:rPr>
      </w:pPr>
    </w:p>
    <w:p w14:paraId="5DD0F067">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5D5BDE37">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6AD0CFA8">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11579C7F">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612C82EA">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6F13F478">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085310DD">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3DC468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14:paraId="40DA939A">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675A4F95">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55C2D801">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2B018144">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70DF4015">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1A1A2474">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147D36B9">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615E6A39">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4C0AA6E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77CDFECD">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0152A837">
      <w:pPr>
        <w:spacing w:line="360" w:lineRule="auto"/>
        <w:ind w:firstLine="560"/>
        <w:rPr>
          <w:rFonts w:ascii="宋体" w:hAnsi="宋体" w:eastAsia="宋体"/>
          <w:color w:val="auto"/>
          <w:sz w:val="28"/>
        </w:rPr>
      </w:pPr>
    </w:p>
    <w:p w14:paraId="32B2CC86">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706DEC97">
      <w:pPr>
        <w:spacing w:line="360" w:lineRule="auto"/>
        <w:ind w:firstLine="560"/>
        <w:rPr>
          <w:rFonts w:ascii="宋体" w:hAnsi="宋体" w:eastAsia="宋体"/>
          <w:color w:val="auto"/>
          <w:sz w:val="28"/>
        </w:rPr>
      </w:pPr>
    </w:p>
    <w:p w14:paraId="279C8CFF">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5360E4CB">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243CA447">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12CA6E97">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2C6990A8">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360C78AB">
      <w:pPr>
        <w:spacing w:line="312" w:lineRule="auto"/>
        <w:ind w:firstLine="643"/>
        <w:jc w:val="center"/>
        <w:rPr>
          <w:rFonts w:ascii="Times New Roman" w:hAnsi="Times New Roman"/>
          <w:b/>
          <w:color w:val="auto"/>
          <w:szCs w:val="21"/>
        </w:rPr>
      </w:pPr>
    </w:p>
    <w:p w14:paraId="3087102B">
      <w:pPr>
        <w:spacing w:line="360" w:lineRule="auto"/>
        <w:ind w:firstLine="482"/>
        <w:jc w:val="center"/>
        <w:rPr>
          <w:rFonts w:ascii="Times New Roman" w:hAnsi="Times New Roman"/>
          <w:b/>
          <w:color w:val="auto"/>
          <w:sz w:val="24"/>
          <w:szCs w:val="21"/>
        </w:rPr>
      </w:pPr>
    </w:p>
    <w:p w14:paraId="66595614">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7464C8A9">
      <w:pPr>
        <w:spacing w:line="360" w:lineRule="auto"/>
        <w:ind w:firstLine="560"/>
        <w:rPr>
          <w:rFonts w:hint="eastAsia" w:ascii="仿宋_GB2312" w:hAnsi="仿宋_GB2312" w:eastAsia="仿宋_GB2312" w:cs="仿宋_GB2312"/>
          <w:color w:val="auto"/>
          <w:sz w:val="32"/>
          <w:szCs w:val="32"/>
        </w:rPr>
      </w:pPr>
    </w:p>
    <w:p w14:paraId="0E230FF8">
      <w:pPr>
        <w:spacing w:line="360" w:lineRule="auto"/>
        <w:ind w:firstLine="560"/>
        <w:rPr>
          <w:rFonts w:hint="eastAsia" w:ascii="仿宋_GB2312" w:hAnsi="仿宋_GB2312" w:eastAsia="仿宋_GB2312" w:cs="仿宋_GB2312"/>
          <w:color w:val="auto"/>
          <w:sz w:val="32"/>
          <w:szCs w:val="32"/>
        </w:rPr>
      </w:pPr>
    </w:p>
    <w:p w14:paraId="711004E3">
      <w:pPr>
        <w:spacing w:line="360" w:lineRule="auto"/>
        <w:ind w:firstLine="560"/>
        <w:rPr>
          <w:rFonts w:hint="eastAsia" w:ascii="仿宋_GB2312" w:hAnsi="仿宋_GB2312" w:eastAsia="仿宋_GB2312" w:cs="仿宋_GB2312"/>
          <w:color w:val="auto"/>
          <w:sz w:val="32"/>
          <w:szCs w:val="32"/>
        </w:rPr>
      </w:pPr>
    </w:p>
    <w:p w14:paraId="5C84904B">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75C4969D">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6833362A">
      <w:pPr>
        <w:jc w:val="both"/>
        <w:rPr>
          <w:rFonts w:hint="eastAsia" w:ascii="仿宋_GB2312" w:hAnsi="仿宋_GB2312" w:eastAsia="仿宋_GB2312" w:cs="仿宋_GB2312"/>
          <w:color w:val="auto"/>
          <w:sz w:val="32"/>
          <w:szCs w:val="32"/>
        </w:rPr>
      </w:pPr>
    </w:p>
    <w:p w14:paraId="4B7A276E">
      <w:pPr>
        <w:jc w:val="both"/>
        <w:rPr>
          <w:rFonts w:hint="eastAsia" w:ascii="宋体" w:hAnsi="宋体" w:eastAsia="宋体" w:cs="宋体"/>
          <w:color w:val="auto"/>
          <w:sz w:val="28"/>
          <w:szCs w:val="21"/>
        </w:rPr>
      </w:pPr>
    </w:p>
    <w:p w14:paraId="2A022989">
      <w:pPr>
        <w:jc w:val="both"/>
        <w:rPr>
          <w:rFonts w:hint="eastAsia" w:ascii="宋体" w:hAnsi="宋体" w:eastAsia="宋体" w:cs="宋体"/>
          <w:color w:val="auto"/>
          <w:sz w:val="28"/>
          <w:szCs w:val="21"/>
        </w:rPr>
      </w:pPr>
    </w:p>
    <w:p w14:paraId="6E50BE07">
      <w:pPr>
        <w:jc w:val="both"/>
        <w:rPr>
          <w:rFonts w:hint="eastAsia" w:ascii="宋体" w:hAnsi="宋体" w:eastAsia="宋体" w:cs="宋体"/>
          <w:color w:val="auto"/>
          <w:sz w:val="28"/>
          <w:szCs w:val="21"/>
        </w:rPr>
      </w:pPr>
    </w:p>
    <w:p w14:paraId="39100BF1">
      <w:pPr>
        <w:jc w:val="both"/>
        <w:rPr>
          <w:rFonts w:hint="eastAsia" w:ascii="宋体" w:hAnsi="宋体" w:eastAsia="宋体" w:cs="宋体"/>
          <w:color w:val="auto"/>
          <w:sz w:val="28"/>
          <w:szCs w:val="21"/>
        </w:rPr>
      </w:pPr>
    </w:p>
    <w:p w14:paraId="390F2F99">
      <w:pPr>
        <w:jc w:val="both"/>
        <w:rPr>
          <w:rFonts w:hint="eastAsia" w:ascii="宋体" w:hAnsi="宋体" w:eastAsia="宋体" w:cs="宋体"/>
          <w:color w:val="auto"/>
          <w:sz w:val="28"/>
          <w:szCs w:val="21"/>
        </w:rPr>
      </w:pPr>
    </w:p>
    <w:p w14:paraId="24D439E7">
      <w:pPr>
        <w:jc w:val="both"/>
        <w:rPr>
          <w:rFonts w:hint="eastAsia" w:ascii="宋体" w:hAnsi="宋体" w:eastAsia="宋体" w:cs="宋体"/>
          <w:color w:val="auto"/>
          <w:sz w:val="28"/>
          <w:szCs w:val="21"/>
        </w:rPr>
      </w:pPr>
    </w:p>
    <w:p w14:paraId="1B4E05F7">
      <w:pPr>
        <w:jc w:val="both"/>
        <w:rPr>
          <w:rFonts w:hint="eastAsia" w:ascii="宋体" w:hAnsi="宋体" w:eastAsia="宋体" w:cs="宋体"/>
          <w:color w:val="auto"/>
          <w:sz w:val="28"/>
          <w:szCs w:val="21"/>
        </w:rPr>
      </w:pPr>
    </w:p>
    <w:p w14:paraId="27D048AA">
      <w:pPr>
        <w:spacing w:after="0" w:line="200" w:lineRule="exact"/>
        <w:rPr>
          <w:color w:val="auto"/>
          <w:sz w:val="20"/>
          <w:szCs w:val="20"/>
        </w:rPr>
      </w:pPr>
    </w:p>
    <w:p w14:paraId="289037EE">
      <w:pPr>
        <w:spacing w:after="0" w:line="200" w:lineRule="exact"/>
        <w:rPr>
          <w:color w:val="auto"/>
          <w:sz w:val="20"/>
          <w:szCs w:val="20"/>
        </w:rPr>
      </w:pPr>
    </w:p>
    <w:p w14:paraId="2D189393">
      <w:pPr>
        <w:jc w:val="both"/>
        <w:rPr>
          <w:rFonts w:hint="default" w:ascii="宋体" w:hAnsi="宋体" w:eastAsia="宋体" w:cs="宋体"/>
          <w:color w:val="auto"/>
          <w:sz w:val="28"/>
          <w:szCs w:val="21"/>
          <w:lang w:val="en-US" w:eastAsia="zh-CN"/>
        </w:rPr>
      </w:pPr>
    </w:p>
    <w:p w14:paraId="0C85068C">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7F6A222B">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14:paraId="6D71B553">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7F8B1B23">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38BCB887">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42996D9F">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18D80823">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1A9D78BE">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61FD4746">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059E9361">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0418C0BC">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25DF365B">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66AA8992">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3339AFF9">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413607D5">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3D93CCB0">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4E8368B1">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6918D2F4">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254D1675">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4CC8320B">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753C28F5">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6D60F7BF">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7172E0D3">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456CFAFD">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20C4791D">
      <w:pPr>
        <w:rPr>
          <w:rFonts w:hint="eastAsia" w:eastAsia="宋体"/>
          <w:lang w:val="en-US" w:eastAsia="zh-CN"/>
        </w:rPr>
      </w:pPr>
    </w:p>
    <w:p w14:paraId="66122ED0">
      <w:pPr>
        <w:rPr>
          <w:rFonts w:hint="eastAsia" w:eastAsia="宋体"/>
          <w:lang w:val="en-US" w:eastAsia="zh-CN"/>
        </w:rPr>
      </w:pPr>
    </w:p>
    <w:p w14:paraId="59A6486D">
      <w:pPr>
        <w:rPr>
          <w:rFonts w:hint="eastAsia" w:eastAsia="宋体"/>
          <w:lang w:val="en-US" w:eastAsia="zh-CN"/>
        </w:rPr>
      </w:pPr>
    </w:p>
    <w:p w14:paraId="6604D785">
      <w:pPr>
        <w:rPr>
          <w:rFonts w:hint="eastAsia" w:eastAsia="宋体"/>
          <w:lang w:val="en-US" w:eastAsia="zh-CN"/>
        </w:rPr>
      </w:pPr>
    </w:p>
    <w:p w14:paraId="15094321">
      <w:pPr>
        <w:rPr>
          <w:rFonts w:hint="eastAsia" w:eastAsia="宋体"/>
          <w:lang w:val="en-US" w:eastAsia="zh-CN"/>
        </w:rPr>
      </w:pPr>
    </w:p>
    <w:p w14:paraId="23B8DC47">
      <w:pPr>
        <w:rPr>
          <w:rFonts w:hint="eastAsia" w:eastAsia="宋体"/>
          <w:lang w:val="en-US" w:eastAsia="zh-CN"/>
        </w:rPr>
      </w:pPr>
    </w:p>
    <w:p w14:paraId="32167DCE">
      <w:pPr>
        <w:rPr>
          <w:rFonts w:hint="eastAsia" w:eastAsia="宋体"/>
          <w:lang w:val="en-US" w:eastAsia="zh-CN"/>
        </w:rPr>
      </w:pPr>
    </w:p>
    <w:p w14:paraId="47966F10">
      <w:pPr>
        <w:rPr>
          <w:rFonts w:hint="eastAsia" w:eastAsia="宋体"/>
          <w:lang w:val="en-US" w:eastAsia="zh-CN"/>
        </w:rPr>
      </w:pPr>
    </w:p>
    <w:p w14:paraId="235C91C9">
      <w:pPr>
        <w:rPr>
          <w:rFonts w:hint="eastAsia" w:eastAsia="宋体"/>
          <w:lang w:val="en-US" w:eastAsia="zh-CN"/>
        </w:rPr>
      </w:pPr>
    </w:p>
    <w:p w14:paraId="372695DF">
      <w:pPr>
        <w:rPr>
          <w:rFonts w:hint="eastAsia" w:eastAsia="宋体"/>
          <w:lang w:val="en-US" w:eastAsia="zh-CN"/>
        </w:rPr>
      </w:pPr>
    </w:p>
    <w:p w14:paraId="1012BA21">
      <w:pPr>
        <w:rPr>
          <w:rFonts w:hint="eastAsia" w:eastAsia="宋体"/>
          <w:lang w:val="en-US" w:eastAsia="zh-CN"/>
        </w:rPr>
      </w:pPr>
    </w:p>
    <w:p w14:paraId="7A1E10E8">
      <w:pPr>
        <w:rPr>
          <w:rFonts w:hint="eastAsia" w:eastAsia="宋体"/>
          <w:lang w:val="en-US" w:eastAsia="zh-CN"/>
        </w:rPr>
      </w:pPr>
    </w:p>
    <w:p w14:paraId="30593A75">
      <w:pPr>
        <w:rPr>
          <w:rFonts w:hint="eastAsia" w:eastAsia="宋体"/>
          <w:lang w:val="en-US" w:eastAsia="zh-CN"/>
        </w:rPr>
      </w:pPr>
    </w:p>
    <w:p w14:paraId="0936AA3F">
      <w:pPr>
        <w:rPr>
          <w:rFonts w:hint="eastAsia" w:eastAsia="宋体"/>
          <w:lang w:val="en-US" w:eastAsia="zh-CN"/>
        </w:rPr>
      </w:pPr>
    </w:p>
    <w:p w14:paraId="521FE06A">
      <w:pPr>
        <w:rPr>
          <w:rFonts w:hint="eastAsia" w:eastAsia="宋体"/>
          <w:lang w:val="en-US" w:eastAsia="zh-CN"/>
        </w:rPr>
      </w:pPr>
    </w:p>
    <w:p w14:paraId="52E5D167">
      <w:pPr>
        <w:rPr>
          <w:rFonts w:hint="eastAsia" w:eastAsia="宋体"/>
          <w:lang w:val="en-US" w:eastAsia="zh-CN"/>
        </w:rPr>
      </w:pPr>
    </w:p>
    <w:p w14:paraId="63EB703C">
      <w:pPr>
        <w:rPr>
          <w:rFonts w:hint="eastAsia" w:eastAsia="宋体"/>
          <w:lang w:val="en-US" w:eastAsia="zh-CN"/>
        </w:rPr>
      </w:pPr>
    </w:p>
    <w:p w14:paraId="2763E3FF">
      <w:pPr>
        <w:rPr>
          <w:rFonts w:hint="eastAsia" w:eastAsia="宋体"/>
          <w:lang w:val="en-US" w:eastAsia="zh-CN"/>
        </w:rPr>
      </w:pPr>
    </w:p>
    <w:p w14:paraId="42F4EEA2">
      <w:pPr>
        <w:rPr>
          <w:rFonts w:hint="eastAsia" w:eastAsia="宋体"/>
          <w:lang w:val="en-US" w:eastAsia="zh-CN"/>
        </w:rPr>
      </w:pPr>
    </w:p>
    <w:p w14:paraId="416528D4">
      <w:pPr>
        <w:rPr>
          <w:rFonts w:hint="eastAsia" w:eastAsia="宋体"/>
          <w:lang w:val="en-US" w:eastAsia="zh-CN"/>
        </w:rPr>
      </w:pPr>
    </w:p>
    <w:p w14:paraId="0E003C38">
      <w:pPr>
        <w:rPr>
          <w:rFonts w:hint="eastAsia" w:eastAsia="宋体"/>
          <w:lang w:val="en-US" w:eastAsia="zh-CN"/>
        </w:rPr>
      </w:pPr>
    </w:p>
    <w:p w14:paraId="1594EAE3">
      <w:pPr>
        <w:rPr>
          <w:rFonts w:hint="eastAsia" w:eastAsia="宋体"/>
          <w:lang w:val="en-US" w:eastAsia="zh-CN"/>
        </w:rPr>
      </w:pPr>
    </w:p>
    <w:p w14:paraId="392E6129">
      <w:pPr>
        <w:rPr>
          <w:rFonts w:hint="eastAsia" w:eastAsia="宋体"/>
          <w:lang w:val="en-US" w:eastAsia="zh-CN"/>
        </w:rPr>
      </w:pPr>
    </w:p>
    <w:p w14:paraId="6EB1AB75">
      <w:pPr>
        <w:rPr>
          <w:rFonts w:hint="eastAsia" w:eastAsia="宋体"/>
          <w:lang w:val="en-US" w:eastAsia="zh-CN"/>
        </w:rPr>
      </w:pPr>
    </w:p>
    <w:p w14:paraId="2F15DBB0">
      <w:pPr>
        <w:rPr>
          <w:rFonts w:hint="eastAsia" w:eastAsia="宋体"/>
          <w:lang w:val="en-US" w:eastAsia="zh-CN"/>
        </w:rPr>
      </w:pPr>
    </w:p>
    <w:p w14:paraId="56B996D8">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936A">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4F92F">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14:paraId="3794F92F">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FED0">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abstractNum w:abstractNumId="2">
    <w:nsid w:val="2EBA6214"/>
    <w:multiLevelType w:val="multilevel"/>
    <w:tmpl w:val="2EBA6214"/>
    <w:lvl w:ilvl="0" w:tentative="0">
      <w:start w:val="1"/>
      <w:numFmt w:val="decimal"/>
      <w:lvlText w:val="%1)"/>
      <w:lvlJc w:val="left"/>
      <w:pPr>
        <w:ind w:left="210" w:hanging="2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20B7854"/>
    <w:rsid w:val="3303384E"/>
    <w:rsid w:val="33765C39"/>
    <w:rsid w:val="35931F53"/>
    <w:rsid w:val="38B54849"/>
    <w:rsid w:val="3B2E2096"/>
    <w:rsid w:val="3B54616D"/>
    <w:rsid w:val="3E2D328B"/>
    <w:rsid w:val="3F8344D4"/>
    <w:rsid w:val="413E168C"/>
    <w:rsid w:val="42AA7D7E"/>
    <w:rsid w:val="4335673E"/>
    <w:rsid w:val="449B4EB1"/>
    <w:rsid w:val="45256918"/>
    <w:rsid w:val="47A31401"/>
    <w:rsid w:val="4CFB7BB3"/>
    <w:rsid w:val="4D4B7289"/>
    <w:rsid w:val="4D9B068D"/>
    <w:rsid w:val="4E524648"/>
    <w:rsid w:val="4F0D72B3"/>
    <w:rsid w:val="50234A24"/>
    <w:rsid w:val="503520A6"/>
    <w:rsid w:val="53037E3D"/>
    <w:rsid w:val="536117EB"/>
    <w:rsid w:val="53923E52"/>
    <w:rsid w:val="56EE5447"/>
    <w:rsid w:val="57CF2140"/>
    <w:rsid w:val="595F3972"/>
    <w:rsid w:val="59916D26"/>
    <w:rsid w:val="5A3946CD"/>
    <w:rsid w:val="5AAC047B"/>
    <w:rsid w:val="5AB3646E"/>
    <w:rsid w:val="5C09043F"/>
    <w:rsid w:val="5D526115"/>
    <w:rsid w:val="5EF421F5"/>
    <w:rsid w:val="5F44062B"/>
    <w:rsid w:val="5F6D372A"/>
    <w:rsid w:val="63DA3BBC"/>
    <w:rsid w:val="65032813"/>
    <w:rsid w:val="66693F2B"/>
    <w:rsid w:val="67C66814"/>
    <w:rsid w:val="6B4750DC"/>
    <w:rsid w:val="6D1A0781"/>
    <w:rsid w:val="6F471B3B"/>
    <w:rsid w:val="71FC4C63"/>
    <w:rsid w:val="72FA5832"/>
    <w:rsid w:val="739604C1"/>
    <w:rsid w:val="74235396"/>
    <w:rsid w:val="7526598E"/>
    <w:rsid w:val="76676633"/>
    <w:rsid w:val="777C4360"/>
    <w:rsid w:val="7869627C"/>
    <w:rsid w:val="79AF6B9B"/>
    <w:rsid w:val="7AB70259"/>
    <w:rsid w:val="EDFF5987"/>
    <w:rsid w:val="EFDBFDBA"/>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styleId="12">
    <w:name w:val="Emphasis"/>
    <w:qFormat/>
    <w:uiPriority w:val="0"/>
    <w:rPr>
      <w:rFonts w:ascii="Times New Roman" w:hAnsi="Times New Roman" w:eastAsia="黑体" w:cs="Times New Roman"/>
      <w:sz w:val="32"/>
    </w:rPr>
  </w:style>
  <w:style w:type="character" w:styleId="13">
    <w:name w:val="Hyperlink"/>
    <w:basedOn w:val="9"/>
    <w:qFormat/>
    <w:uiPriority w:val="0"/>
    <w:rPr>
      <w:color w:val="0000FF"/>
      <w:u w:val="single"/>
    </w:rPr>
  </w:style>
  <w:style w:type="paragraph" w:customStyle="1" w:styleId="14">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5">
    <w:name w:val="List Paragraph1"/>
    <w:basedOn w:val="1"/>
    <w:qFormat/>
    <w:uiPriority w:val="0"/>
    <w:pPr>
      <w:ind w:firstLine="420" w:firstLineChars="200"/>
    </w:pPr>
    <w:rPr>
      <w:rFonts w:ascii="Times New Roman" w:hAnsi="Times New Roman" w:eastAsia="宋体" w:cs="Times New Roman"/>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猫神</cp:lastModifiedBy>
  <cp:lastPrinted>2021-11-14T02:35:00Z</cp:lastPrinted>
  <dcterms:modified xsi:type="dcterms:W3CDTF">2024-06-28T09:08:36Z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308EE828BB2B490A9F8FFD4FBEB69A55</vt:lpwstr>
  </property>
</Properties>
</file>