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uto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ascii="宋体" w:hAnsi="宋体" w:eastAsia="宋体" w:cs="宋体"/>
          <w:sz w:val="44"/>
        </w:rPr>
        <w:t>询价通知书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各单位：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 xml:space="preserve">    </w:t>
      </w:r>
      <w:r>
        <w:rPr>
          <w:rFonts w:hint="eastAsia" w:ascii="Times New Roman" w:hAnsi="Times New Roman" w:cs="Times New Roman"/>
          <w:sz w:val="32"/>
        </w:rPr>
        <w:t xml:space="preserve">    </w:t>
      </w:r>
      <w:r>
        <w:rPr>
          <w:rFonts w:ascii="宋体" w:hAnsi="宋体" w:eastAsia="宋体" w:cs="宋体"/>
          <w:sz w:val="32"/>
        </w:rPr>
        <w:t>本单位就广州市少年宫美术培训部关于</w:t>
      </w:r>
      <w:r>
        <w:rPr>
          <w:rFonts w:hint="eastAsia" w:ascii="宋体" w:hAnsi="宋体" w:eastAsia="宋体" w:cs="宋体"/>
          <w:sz w:val="32"/>
        </w:rPr>
        <w:t>采购公益性校外教育系列活动服务</w:t>
      </w:r>
      <w:r>
        <w:rPr>
          <w:rFonts w:ascii="宋体" w:hAnsi="宋体" w:eastAsia="宋体" w:cs="宋体"/>
          <w:sz w:val="32"/>
        </w:rPr>
        <w:t>的网上询价项</w:t>
      </w:r>
      <w:bookmarkStart w:id="0" w:name="_GoBack"/>
      <w:bookmarkEnd w:id="0"/>
      <w:r>
        <w:rPr>
          <w:rFonts w:ascii="宋体" w:hAnsi="宋体" w:eastAsia="宋体" w:cs="宋体"/>
          <w:sz w:val="32"/>
        </w:rPr>
        <w:t>目进行询价，请合格的供应商予以报价。</w:t>
      </w:r>
    </w:p>
    <w:p>
      <w:pPr>
        <w:numPr>
          <w:ilvl w:val="0"/>
          <w:numId w:val="1"/>
        </w:numPr>
        <w:spacing w:line="450" w:lineRule="auto"/>
        <w:jc w:val="left"/>
        <w:rPr>
          <w:rFonts w:hint="eastAsia" w:ascii="Times New Roman" w:hAnsi="Times New Roman" w:eastAsia="宋体" w:cs="Times New Roman"/>
          <w:sz w:val="32"/>
          <w:lang w:val="en-US" w:eastAsia="zh-CN"/>
        </w:rPr>
      </w:pPr>
      <w:r>
        <w:rPr>
          <w:rFonts w:ascii="宋体" w:hAnsi="宋体" w:eastAsia="宋体" w:cs="宋体"/>
          <w:sz w:val="32"/>
        </w:rPr>
        <w:t>项目编号：</w:t>
      </w:r>
      <w:r>
        <w:rPr>
          <w:rFonts w:ascii="Times New Roman" w:hAnsi="Times New Roman" w:eastAsia="Times New Roman" w:cs="Times New Roman"/>
          <w:sz w:val="32"/>
        </w:rPr>
        <w:t>GZSSNG-WSXJ-MSB-201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9</w:t>
      </w:r>
      <w:r>
        <w:rPr>
          <w:rFonts w:ascii="Times New Roman" w:hAnsi="Times New Roman" w:eastAsia="Times New Roman" w:cs="Times New Roman"/>
          <w:sz w:val="32"/>
        </w:rPr>
        <w:t>-00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6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2</w:t>
      </w:r>
      <w:r>
        <w:rPr>
          <w:rFonts w:ascii="宋体" w:hAnsi="宋体" w:eastAsia="宋体" w:cs="宋体"/>
          <w:sz w:val="32"/>
        </w:rPr>
        <w:t>、项目名称：广州市少年宫美术培训部</w:t>
      </w:r>
      <w:r>
        <w:rPr>
          <w:rFonts w:hint="eastAsia" w:ascii="宋体" w:hAnsi="宋体" w:eastAsia="宋体" w:cs="宋体"/>
          <w:sz w:val="32"/>
        </w:rPr>
        <w:t>采购公益性校外教育系列活动服务</w:t>
      </w:r>
      <w:r>
        <w:rPr>
          <w:rFonts w:ascii="宋体" w:hAnsi="宋体" w:eastAsia="宋体" w:cs="宋体"/>
          <w:sz w:val="32"/>
        </w:rPr>
        <w:t>的网上询价项目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3</w:t>
      </w:r>
      <w:r>
        <w:rPr>
          <w:rFonts w:ascii="宋体" w:hAnsi="宋体" w:eastAsia="宋体" w:cs="宋体"/>
          <w:sz w:val="32"/>
        </w:rPr>
        <w:t>、项目内容：</w:t>
      </w:r>
    </w:p>
    <w:tbl>
      <w:tblPr>
        <w:tblStyle w:val="4"/>
        <w:tblW w:w="9004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99"/>
        <w:gridCol w:w="1050"/>
        <w:gridCol w:w="1425"/>
        <w:gridCol w:w="780"/>
        <w:gridCol w:w="765"/>
        <w:gridCol w:w="1065"/>
        <w:gridCol w:w="1245"/>
        <w:gridCol w:w="187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1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名称规格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项目内容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单价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总价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1、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一天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车费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（含路桥停车）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2、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正餐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早餐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50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20元/人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3、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正餐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午餐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50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40元/人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4、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国医小镇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成人</w:t>
            </w:r>
            <w:r>
              <w:rPr>
                <w:rFonts w:hint="eastAsia" w:ascii="宋体" w:cs="宋体"/>
                <w:color w:val="auto"/>
                <w:sz w:val="24"/>
                <w:szCs w:val="24"/>
              </w:rPr>
              <w:t>门票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5、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国医小镇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小孩</w:t>
            </w:r>
            <w:r>
              <w:rPr>
                <w:rFonts w:hint="eastAsia" w:ascii="宋体" w:cs="宋体"/>
                <w:color w:val="auto"/>
                <w:sz w:val="24"/>
                <w:szCs w:val="24"/>
              </w:rPr>
              <w:t>门票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6、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导游费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天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7、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矿泉水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支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8、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一天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综合服务费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50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9、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一天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保险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50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5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10、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一天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劳务费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邀请摄影和戏剧导师及助手进行工作坊活动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11、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税费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4</w:t>
      </w:r>
      <w:r>
        <w:rPr>
          <w:rFonts w:ascii="宋体" w:hAnsi="宋体" w:eastAsia="宋体" w:cs="宋体"/>
          <w:sz w:val="32"/>
        </w:rPr>
        <w:t>、项目预算上限：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18600</w:t>
      </w:r>
      <w:r>
        <w:rPr>
          <w:rFonts w:ascii="Times New Roman" w:hAnsi="Times New Roman" w:eastAsia="Times New Roman" w:cs="Times New Roman"/>
          <w:sz w:val="32"/>
        </w:rPr>
        <w:t>.00</w:t>
      </w:r>
      <w:r>
        <w:rPr>
          <w:rFonts w:ascii="宋体" w:hAnsi="宋体" w:eastAsia="宋体" w:cs="宋体"/>
          <w:sz w:val="32"/>
        </w:rPr>
        <w:t>元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5</w:t>
      </w:r>
      <w:r>
        <w:rPr>
          <w:rFonts w:ascii="宋体" w:hAnsi="宋体" w:eastAsia="宋体" w:cs="宋体"/>
          <w:sz w:val="32"/>
        </w:rPr>
        <w:t>、合格的供应商应具备公告中列明的所有资格要求。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6</w:t>
      </w:r>
      <w:r>
        <w:rPr>
          <w:rFonts w:ascii="宋体" w:hAnsi="宋体" w:eastAsia="宋体" w:cs="宋体"/>
          <w:sz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spacing w:line="450" w:lineRule="auto"/>
        <w:jc w:val="left"/>
        <w:rPr>
          <w:rFonts w:ascii="宋体" w:hAnsi="宋体" w:eastAsia="宋体" w:cs="宋体"/>
          <w:color w:val="000000"/>
          <w:sz w:val="24"/>
          <w:shd w:val="clear" w:color="auto" w:fill="FDFAF5"/>
        </w:rPr>
      </w:pPr>
      <w:r>
        <w:rPr>
          <w:rFonts w:ascii="Times New Roman" w:hAnsi="Times New Roman" w:eastAsia="Times New Roman" w:cs="Times New Roman"/>
          <w:sz w:val="32"/>
        </w:rPr>
        <w:t>7</w:t>
      </w:r>
      <w:r>
        <w:rPr>
          <w:rFonts w:ascii="宋体" w:hAnsi="宋体" w:eastAsia="宋体" w:cs="宋体"/>
          <w:sz w:val="32"/>
        </w:rPr>
        <w:t>、采购方式：询价采购。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8</w:t>
      </w:r>
      <w:r>
        <w:rPr>
          <w:rFonts w:ascii="宋体" w:hAnsi="宋体" w:eastAsia="宋体" w:cs="宋体"/>
          <w:sz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9</w:t>
      </w:r>
      <w:r>
        <w:rPr>
          <w:rFonts w:ascii="宋体" w:hAnsi="宋体" w:eastAsia="宋体" w:cs="宋体"/>
          <w:sz w:val="32"/>
        </w:rPr>
        <w:t>、交货期：中标后</w:t>
      </w:r>
      <w:r>
        <w:rPr>
          <w:rFonts w:ascii="Times New Roman" w:hAnsi="Times New Roman" w:eastAsia="Times New Roman" w:cs="Times New Roman"/>
          <w:sz w:val="32"/>
        </w:rPr>
        <w:t>7</w:t>
      </w:r>
      <w:r>
        <w:rPr>
          <w:rFonts w:ascii="宋体" w:hAnsi="宋体" w:eastAsia="宋体" w:cs="宋体"/>
          <w:sz w:val="32"/>
        </w:rPr>
        <w:t>天内供货完毕交付采购人使用。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10</w:t>
      </w:r>
      <w:r>
        <w:rPr>
          <w:rFonts w:ascii="宋体" w:hAnsi="宋体" w:eastAsia="宋体" w:cs="宋体"/>
          <w:sz w:val="32"/>
        </w:rPr>
        <w:t>、供货地点：广州市少年宫内采购人指定的地点。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11</w:t>
      </w:r>
      <w:r>
        <w:rPr>
          <w:rFonts w:ascii="宋体" w:hAnsi="宋体" w:eastAsia="宋体" w:cs="宋体"/>
          <w:sz w:val="32"/>
        </w:rPr>
        <w:t>、报价方必须提供产品的质量保证说明及售后服务承诺。</w:t>
      </w:r>
    </w:p>
    <w:p>
      <w:pPr>
        <w:spacing w:line="450" w:lineRule="auto"/>
        <w:jc w:val="left"/>
        <w:rPr>
          <w:rFonts w:hint="eastAsia" w:ascii="Times New Roman" w:hAnsi="Times New Roman" w:eastAsia="宋体" w:cs="Times New Roman"/>
          <w:sz w:val="32"/>
          <w:lang w:val="en-US" w:eastAsia="zh-CN"/>
        </w:rPr>
      </w:pPr>
      <w:r>
        <w:rPr>
          <w:rFonts w:ascii="宋体" w:hAnsi="宋体" w:eastAsia="宋体" w:cs="宋体"/>
          <w:sz w:val="32"/>
        </w:rPr>
        <w:t>货物安装所需的配件或附加件，在合同签订前由成交供应商提交具体清单供采购单位确认。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12</w:t>
      </w:r>
      <w:r>
        <w:rPr>
          <w:rFonts w:ascii="宋体" w:hAnsi="宋体" w:eastAsia="宋体" w:cs="宋体"/>
          <w:sz w:val="32"/>
        </w:rPr>
        <w:t>、采购方在确定成交供应商后有权对成交产品的款式规格做适当调整。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13</w:t>
      </w:r>
      <w:r>
        <w:rPr>
          <w:rFonts w:ascii="宋体" w:hAnsi="宋体" w:eastAsia="宋体" w:cs="宋体"/>
          <w:sz w:val="32"/>
        </w:rPr>
        <w:t>、售后服务：本采购要求询价响应供应商需要确保车辆的接送服务，并对车辆进行检查、清扫、保持车内整洁</w:t>
      </w:r>
      <w:r>
        <w:rPr>
          <w:rFonts w:hint="eastAsia" w:ascii="宋体" w:hAnsi="宋体" w:eastAsia="宋体" w:cs="宋体"/>
          <w:sz w:val="32"/>
          <w:lang w:eastAsia="zh-CN"/>
        </w:rPr>
        <w:t>；同时需要负责行程中的餐饮安排、出行人员的保险、相关杂物和随行工作人的劳务费。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14</w:t>
      </w:r>
      <w:r>
        <w:rPr>
          <w:rFonts w:ascii="宋体" w:hAnsi="宋体" w:eastAsia="宋体" w:cs="宋体"/>
          <w:sz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\h </w:instrText>
      </w:r>
      <w:r>
        <w:fldChar w:fldCharType="separate"/>
      </w:r>
      <w:r>
        <w:rPr>
          <w:rFonts w:ascii="宋体" w:hAnsi="宋体" w:eastAsia="宋体" w:cs="宋体"/>
          <w:sz w:val="32"/>
        </w:rPr>
        <w:t>经济</w:t>
      </w:r>
      <w:r>
        <w:rPr>
          <w:rFonts w:ascii="宋体" w:hAnsi="宋体" w:eastAsia="宋体" w:cs="宋体"/>
          <w:sz w:val="32"/>
        </w:rPr>
        <w:fldChar w:fldCharType="end"/>
      </w:r>
      <w:r>
        <w:rPr>
          <w:rFonts w:ascii="宋体" w:hAnsi="宋体" w:eastAsia="宋体" w:cs="宋体"/>
          <w:sz w:val="32"/>
        </w:rPr>
        <w:t>损失。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15</w:t>
      </w:r>
      <w:r>
        <w:rPr>
          <w:rFonts w:ascii="宋体" w:hAnsi="宋体" w:eastAsia="宋体" w:cs="宋体"/>
          <w:sz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16</w:t>
      </w:r>
      <w:r>
        <w:rPr>
          <w:rFonts w:ascii="宋体" w:hAnsi="宋体" w:eastAsia="宋体" w:cs="宋体"/>
          <w:sz w:val="32"/>
        </w:rPr>
        <w:t>、验收方法及标准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1</w:t>
      </w:r>
      <w:r>
        <w:rPr>
          <w:rFonts w:ascii="宋体" w:hAnsi="宋体" w:eastAsia="宋体" w:cs="宋体"/>
          <w:sz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2</w:t>
      </w:r>
      <w:r>
        <w:rPr>
          <w:rFonts w:ascii="宋体" w:hAnsi="宋体" w:eastAsia="宋体" w:cs="宋体"/>
          <w:sz w:val="32"/>
        </w:rPr>
        <w:t>）、货物验收：货物运抵采购人处后由双方对照采购清单及技术要求进行验收。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17</w:t>
      </w:r>
      <w:r>
        <w:rPr>
          <w:rFonts w:ascii="宋体" w:hAnsi="宋体" w:eastAsia="宋体" w:cs="宋体"/>
          <w:sz w:val="32"/>
        </w:rPr>
        <w:t>、出现下列情况之一者，投标文件无效，作为废标处理：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1</w:t>
      </w:r>
      <w:r>
        <w:rPr>
          <w:rFonts w:ascii="宋体" w:hAnsi="宋体" w:eastAsia="宋体" w:cs="宋体"/>
          <w:sz w:val="32"/>
        </w:rPr>
        <w:t>）未提供营业执照有效复印件（加盖投标企业公章）。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2</w:t>
      </w:r>
      <w:r>
        <w:rPr>
          <w:rFonts w:ascii="宋体" w:hAnsi="宋体" w:eastAsia="宋体" w:cs="宋体"/>
          <w:sz w:val="32"/>
        </w:rPr>
        <w:t>）询价响应文件字迹模糊不清（包括提交的各类复印件、图纸）。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3</w:t>
      </w:r>
      <w:r>
        <w:rPr>
          <w:rFonts w:ascii="宋体" w:hAnsi="宋体" w:eastAsia="宋体" w:cs="宋体"/>
          <w:sz w:val="32"/>
        </w:rPr>
        <w:t>）询价响应内容、技术标准、售后服务没有实质性响应询价文件要求。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4</w:t>
      </w:r>
      <w:r>
        <w:rPr>
          <w:rFonts w:ascii="宋体" w:hAnsi="宋体" w:eastAsia="宋体" w:cs="宋体"/>
          <w:sz w:val="32"/>
        </w:rPr>
        <w:t>）未提供询价响应文件、报价一览表、售后服务体系说明及售后服务承诺。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18</w:t>
      </w:r>
      <w:r>
        <w:rPr>
          <w:rFonts w:ascii="宋体" w:hAnsi="宋体" w:eastAsia="宋体" w:cs="宋体"/>
          <w:sz w:val="32"/>
        </w:rPr>
        <w:t>、询价项目报价文件提交的时间及地点：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时间：</w:t>
      </w:r>
      <w:r>
        <w:rPr>
          <w:rFonts w:ascii="Times New Roman" w:hAnsi="Times New Roman" w:eastAsia="Times New Roman" w:cs="Times New Roman"/>
          <w:sz w:val="32"/>
        </w:rPr>
        <w:t>201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9</w:t>
      </w:r>
      <w:r>
        <w:rPr>
          <w:rFonts w:ascii="宋体" w:hAnsi="宋体" w:eastAsia="宋体" w:cs="宋体"/>
          <w:sz w:val="32"/>
        </w:rPr>
        <w:t>年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7</w:t>
      </w:r>
      <w:r>
        <w:rPr>
          <w:rFonts w:ascii="宋体" w:hAnsi="宋体" w:eastAsia="宋体" w:cs="宋体"/>
          <w:sz w:val="32"/>
        </w:rPr>
        <w:t>月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2</w:t>
      </w:r>
      <w:r>
        <w:rPr>
          <w:rFonts w:ascii="宋体" w:hAnsi="宋体" w:eastAsia="宋体" w:cs="宋体"/>
          <w:sz w:val="32"/>
        </w:rPr>
        <w:t>日上午</w:t>
      </w:r>
      <w:r>
        <w:rPr>
          <w:rFonts w:ascii="Times New Roman" w:hAnsi="Times New Roman" w:eastAsia="Times New Roman" w:cs="Times New Roman"/>
          <w:sz w:val="32"/>
        </w:rPr>
        <w:t>9</w:t>
      </w:r>
      <w:r>
        <w:rPr>
          <w:rFonts w:ascii="宋体" w:hAnsi="宋体" w:eastAsia="宋体" w:cs="宋体"/>
          <w:sz w:val="32"/>
        </w:rPr>
        <w:t>时</w:t>
      </w:r>
      <w:r>
        <w:rPr>
          <w:rFonts w:ascii="Times New Roman" w:hAnsi="Times New Roman" w:eastAsia="Times New Roman" w:cs="Times New Roman"/>
          <w:sz w:val="32"/>
        </w:rPr>
        <w:t>00</w:t>
      </w:r>
      <w:r>
        <w:rPr>
          <w:rFonts w:ascii="宋体" w:hAnsi="宋体" w:eastAsia="宋体" w:cs="宋体"/>
          <w:sz w:val="32"/>
        </w:rPr>
        <w:t>分，逾时作自动放弃。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地点：广州市越秀区东风西路</w:t>
      </w:r>
      <w:r>
        <w:rPr>
          <w:rFonts w:ascii="Times New Roman" w:hAnsi="Times New Roman" w:eastAsia="Times New Roman" w:cs="Times New Roman"/>
          <w:sz w:val="32"/>
        </w:rPr>
        <w:t>167</w:t>
      </w:r>
      <w:r>
        <w:rPr>
          <w:rFonts w:ascii="宋体" w:hAnsi="宋体" w:eastAsia="宋体" w:cs="宋体"/>
          <w:sz w:val="32"/>
        </w:rPr>
        <w:t>号广州市少年宫</w:t>
      </w:r>
      <w:r>
        <w:rPr>
          <w:rFonts w:ascii="Times New Roman" w:hAnsi="Times New Roman" w:eastAsia="Times New Roman" w:cs="Times New Roman"/>
          <w:sz w:val="32"/>
        </w:rPr>
        <w:t>2</w:t>
      </w:r>
      <w:r>
        <w:rPr>
          <w:rFonts w:ascii="宋体" w:hAnsi="宋体" w:eastAsia="宋体" w:cs="宋体"/>
          <w:sz w:val="32"/>
        </w:rPr>
        <w:t>号楼</w:t>
      </w:r>
      <w:r>
        <w:rPr>
          <w:rFonts w:ascii="Times New Roman" w:hAnsi="Times New Roman" w:eastAsia="Times New Roman" w:cs="Times New Roman"/>
          <w:sz w:val="32"/>
        </w:rPr>
        <w:t>406</w:t>
      </w:r>
      <w:r>
        <w:rPr>
          <w:rFonts w:ascii="宋体" w:hAnsi="宋体" w:eastAsia="宋体" w:cs="宋体"/>
          <w:sz w:val="32"/>
        </w:rPr>
        <w:t>室。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项目咨询电话：</w:t>
      </w:r>
      <w:r>
        <w:rPr>
          <w:rFonts w:ascii="Times New Roman" w:hAnsi="Times New Roman" w:eastAsia="Times New Roman" w:cs="Times New Roman"/>
          <w:sz w:val="32"/>
        </w:rPr>
        <w:t>020-37857016  </w:t>
      </w:r>
      <w:r>
        <w:rPr>
          <w:rFonts w:ascii="宋体" w:hAnsi="宋体" w:eastAsia="宋体" w:cs="宋体"/>
          <w:sz w:val="32"/>
        </w:rPr>
        <w:t>联系人：曾老师</w:t>
      </w:r>
    </w:p>
    <w:p>
      <w:pPr>
        <w:rPr>
          <w:rFonts w:ascii="Calibri" w:hAnsi="Calibri" w:eastAsia="Calibri" w:cs="Calibr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3A8D"/>
    <w:multiLevelType w:val="singleLevel"/>
    <w:tmpl w:val="184D3A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81D73"/>
    <w:rsid w:val="00041778"/>
    <w:rsid w:val="00044BE1"/>
    <w:rsid w:val="00081D73"/>
    <w:rsid w:val="0014168B"/>
    <w:rsid w:val="00187CC5"/>
    <w:rsid w:val="001D47E3"/>
    <w:rsid w:val="00254CBF"/>
    <w:rsid w:val="007B6909"/>
    <w:rsid w:val="007F0A93"/>
    <w:rsid w:val="008A7998"/>
    <w:rsid w:val="00B35EE1"/>
    <w:rsid w:val="00D01DBE"/>
    <w:rsid w:val="00D60979"/>
    <w:rsid w:val="14C05CEE"/>
    <w:rsid w:val="1E40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196</Words>
  <Characters>1119</Characters>
  <Lines>9</Lines>
  <Paragraphs>2</Paragraphs>
  <TotalTime>2</TotalTime>
  <ScaleCrop>false</ScaleCrop>
  <LinksUpToDate>false</LinksUpToDate>
  <CharactersWithSpaces>1313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2018-02-06T06:30:00Z</dcterms:created>
  <dc:creator>306SF2</dc:creator>
  <cp:lastModifiedBy>306SF2</cp:lastModifiedBy>
  <dcterms:modified xsi:type="dcterms:W3CDTF">2019-06-27T01:29:03Z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