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DC8" w:rsidRDefault="00861AB2">
      <w:pPr>
        <w:pStyle w:val="a9"/>
        <w:widowControl/>
        <w:spacing w:beforeAutospacing="0" w:afterAutospacing="0" w:line="450" w:lineRule="atLeast"/>
        <w:jc w:val="center"/>
        <w:rPr>
          <w:rFonts w:ascii="方正小标宋简体" w:eastAsia="方正小标宋简体" w:hAnsi="方正小标宋简体" w:cs="Times New Roman"/>
          <w:kern w:val="2"/>
          <w:sz w:val="44"/>
          <w:szCs w:val="44"/>
        </w:rPr>
      </w:pPr>
      <w:r>
        <w:rPr>
          <w:rFonts w:ascii="方正小标宋简体" w:eastAsia="方正小标宋简体" w:hAnsi="方正小标宋简体" w:cs="方正小标宋简体" w:hint="eastAsia"/>
          <w:kern w:val="2"/>
          <w:sz w:val="44"/>
          <w:szCs w:val="44"/>
        </w:rPr>
        <w:t>询价通知书</w:t>
      </w:r>
    </w:p>
    <w:p w:rsidR="001C3DC8" w:rsidRDefault="00861AB2">
      <w:pPr>
        <w:pStyle w:val="a9"/>
        <w:widowControl/>
        <w:spacing w:beforeAutospacing="0" w:afterAutospacing="0" w:line="450" w:lineRule="atLeast"/>
        <w:rPr>
          <w:rFonts w:ascii="Times New Roman" w:eastAsia="仿宋_GB2312" w:hAnsi="仿宋_GB2312" w:cs="Times New Roman"/>
          <w:kern w:val="2"/>
          <w:sz w:val="28"/>
          <w:szCs w:val="28"/>
        </w:rPr>
      </w:pPr>
      <w:r>
        <w:rPr>
          <w:rFonts w:ascii="Times New Roman" w:eastAsia="仿宋_GB2312" w:hAnsi="仿宋_GB2312" w:cs="仿宋_GB2312" w:hint="eastAsia"/>
          <w:kern w:val="2"/>
          <w:sz w:val="28"/>
          <w:szCs w:val="28"/>
        </w:rPr>
        <w:t>各单位：</w:t>
      </w:r>
    </w:p>
    <w:p w:rsidR="001C3DC8" w:rsidRDefault="00861AB2">
      <w:pPr>
        <w:pStyle w:val="a9"/>
        <w:widowControl/>
        <w:spacing w:beforeAutospacing="0" w:afterAutospacing="0" w:line="450" w:lineRule="atLeast"/>
        <w:rPr>
          <w:rFonts w:ascii="仿宋_GB2312" w:eastAsia="仿宋_GB2312" w:hAnsi="仿宋_GB2312" w:cs="Times New Roman"/>
          <w:kern w:val="2"/>
          <w:sz w:val="28"/>
          <w:szCs w:val="28"/>
        </w:rPr>
      </w:pPr>
      <w:r>
        <w:rPr>
          <w:rFonts w:ascii="仿宋_GB2312" w:eastAsia="仿宋_GB2312" w:hAnsi="仿宋_GB2312" w:cs="Times New Roman" w:hint="eastAsia"/>
          <w:kern w:val="2"/>
          <w:sz w:val="28"/>
          <w:szCs w:val="28"/>
        </w:rPr>
        <w:t xml:space="preserve">    广州市少年宫采购领导小组办公室作为采购执行机构，就</w:t>
      </w:r>
      <w:r>
        <w:rPr>
          <w:rFonts w:ascii="仿宋_GB2312" w:eastAsia="仿宋_GB2312" w:hAnsi="新宋体" w:cs="宋体" w:hint="eastAsia"/>
          <w:color w:val="333333"/>
          <w:sz w:val="28"/>
          <w:szCs w:val="28"/>
        </w:rPr>
        <w:t>“</w:t>
      </w:r>
      <w:r w:rsidR="002457B7">
        <w:rPr>
          <w:rFonts w:ascii="仿宋_GB2312" w:eastAsia="仿宋_GB2312" w:hAnsi="仿宋_GB2312" w:cs="Times New Roman" w:hint="eastAsia"/>
          <w:kern w:val="2"/>
          <w:sz w:val="28"/>
          <w:szCs w:val="28"/>
        </w:rPr>
        <w:t>语言培训部</w:t>
      </w:r>
      <w:r>
        <w:rPr>
          <w:rFonts w:ascii="仿宋_GB2312" w:eastAsia="仿宋_GB2312" w:hAnsi="仿宋_GB2312" w:cs="Times New Roman" w:hint="eastAsia"/>
          <w:kern w:val="2"/>
          <w:sz w:val="28"/>
          <w:szCs w:val="28"/>
        </w:rPr>
        <w:t>课室</w:t>
      </w:r>
      <w:r w:rsidR="00680C55">
        <w:rPr>
          <w:rFonts w:ascii="仿宋_GB2312" w:eastAsia="仿宋_GB2312" w:hAnsi="仿宋_GB2312" w:cs="Times New Roman" w:hint="eastAsia"/>
          <w:kern w:val="2"/>
          <w:sz w:val="28"/>
          <w:szCs w:val="28"/>
        </w:rPr>
        <w:t>维修</w:t>
      </w:r>
      <w:r>
        <w:rPr>
          <w:rFonts w:ascii="仿宋_GB2312" w:eastAsia="仿宋_GB2312" w:hAnsi="新宋体" w:cs="宋体" w:hint="eastAsia"/>
          <w:color w:val="333333"/>
          <w:sz w:val="28"/>
          <w:szCs w:val="28"/>
        </w:rPr>
        <w:t>”的服务类采购</w:t>
      </w:r>
      <w:r>
        <w:rPr>
          <w:rFonts w:ascii="仿宋_GB2312" w:eastAsia="仿宋_GB2312" w:hAnsi="仿宋_GB2312" w:cs="Times New Roman" w:hint="eastAsia"/>
          <w:kern w:val="2"/>
          <w:sz w:val="28"/>
          <w:szCs w:val="28"/>
        </w:rPr>
        <w:t>进行网上公开询价。具体如下：</w:t>
      </w:r>
    </w:p>
    <w:p w:rsidR="001C3DC8" w:rsidRDefault="00861AB2">
      <w:pPr>
        <w:pStyle w:val="a9"/>
        <w:widowControl/>
        <w:spacing w:beforeAutospacing="0" w:afterAutospacing="0" w:line="450" w:lineRule="atLeast"/>
        <w:rPr>
          <w:rFonts w:ascii="仿宋_GB2312" w:eastAsia="仿宋_GB2312" w:hAnsi="仿宋_GB2312" w:cs="Times New Roman"/>
          <w:kern w:val="2"/>
          <w:sz w:val="28"/>
          <w:szCs w:val="28"/>
        </w:rPr>
      </w:pPr>
      <w:r>
        <w:rPr>
          <w:rFonts w:ascii="仿宋_GB2312" w:eastAsia="仿宋_GB2312" w:hAnsi="仿宋_GB2312" w:cs="Times New Roman" w:hint="eastAsia"/>
          <w:kern w:val="2"/>
          <w:sz w:val="28"/>
          <w:szCs w:val="28"/>
        </w:rPr>
        <w:t>一、</w:t>
      </w:r>
      <w:r>
        <w:rPr>
          <w:rFonts w:ascii="仿宋_GB2312" w:eastAsia="仿宋_GB2312" w:hAnsi="仿宋_GB2312" w:cs="仿宋_GB2312" w:hint="eastAsia"/>
          <w:kern w:val="2"/>
          <w:sz w:val="28"/>
          <w:szCs w:val="28"/>
        </w:rPr>
        <w:t>项目编号：GZSSNG-WSXJ-</w:t>
      </w:r>
      <w:r w:rsidR="002457B7">
        <w:rPr>
          <w:rFonts w:ascii="仿宋_GB2312" w:eastAsia="仿宋_GB2312" w:hAnsi="仿宋_GB2312" w:cs="仿宋_GB2312" w:hint="eastAsia"/>
          <w:kern w:val="2"/>
          <w:sz w:val="28"/>
          <w:szCs w:val="28"/>
        </w:rPr>
        <w:t>YYB</w:t>
      </w:r>
      <w:r>
        <w:rPr>
          <w:rFonts w:ascii="仿宋_GB2312" w:eastAsia="仿宋_GB2312" w:hAnsi="仿宋_GB2312" w:cs="仿宋_GB2312" w:hint="eastAsia"/>
          <w:kern w:val="2"/>
          <w:sz w:val="28"/>
          <w:szCs w:val="28"/>
        </w:rPr>
        <w:t>-2019-00</w:t>
      </w:r>
      <w:r w:rsidR="00680C55">
        <w:rPr>
          <w:rFonts w:ascii="仿宋_GB2312" w:eastAsia="仿宋_GB2312" w:hAnsi="仿宋_GB2312" w:cs="仿宋_GB2312"/>
          <w:kern w:val="2"/>
          <w:sz w:val="28"/>
          <w:szCs w:val="28"/>
        </w:rPr>
        <w:t>5</w:t>
      </w:r>
    </w:p>
    <w:p w:rsidR="001C3DC8" w:rsidRDefault="00861AB2">
      <w:pPr>
        <w:pStyle w:val="a9"/>
        <w:widowControl/>
        <w:spacing w:beforeAutospacing="0" w:afterAutospacing="0" w:line="450" w:lineRule="atLeast"/>
        <w:rPr>
          <w:rFonts w:ascii="仿宋_GB2312" w:eastAsia="仿宋_GB2312" w:hAnsi="仿宋_GB2312" w:cs="Times New Roman"/>
          <w:kern w:val="2"/>
          <w:sz w:val="28"/>
          <w:szCs w:val="28"/>
        </w:rPr>
      </w:pPr>
      <w:r>
        <w:rPr>
          <w:rFonts w:ascii="仿宋_GB2312" w:eastAsia="仿宋_GB2312" w:hAnsi="仿宋_GB2312" w:cs="Times New Roman" w:hint="eastAsia"/>
          <w:kern w:val="2"/>
          <w:sz w:val="28"/>
          <w:szCs w:val="28"/>
        </w:rPr>
        <w:t>二、</w:t>
      </w:r>
      <w:r>
        <w:rPr>
          <w:rFonts w:ascii="仿宋_GB2312" w:eastAsia="仿宋_GB2312" w:hAnsi="仿宋_GB2312" w:cs="仿宋_GB2312" w:hint="eastAsia"/>
          <w:kern w:val="2"/>
          <w:sz w:val="28"/>
          <w:szCs w:val="28"/>
        </w:rPr>
        <w:t>项目名称：</w:t>
      </w:r>
      <w:r>
        <w:rPr>
          <w:rFonts w:ascii="仿宋_GB2312" w:eastAsia="仿宋_GB2312" w:hAnsi="仿宋_GB2312" w:cs="Times New Roman" w:hint="eastAsia"/>
          <w:kern w:val="2"/>
          <w:sz w:val="28"/>
          <w:szCs w:val="28"/>
        </w:rPr>
        <w:t>广州市少年宫</w:t>
      </w:r>
      <w:r w:rsidR="002457B7">
        <w:rPr>
          <w:rFonts w:ascii="仿宋_GB2312" w:eastAsia="仿宋_GB2312" w:hAnsi="仿宋_GB2312" w:cs="Times New Roman" w:hint="eastAsia"/>
          <w:kern w:val="2"/>
          <w:sz w:val="28"/>
          <w:szCs w:val="28"/>
        </w:rPr>
        <w:t>语言培训部课室</w:t>
      </w:r>
      <w:r w:rsidR="00680C55">
        <w:rPr>
          <w:rFonts w:ascii="仿宋_GB2312" w:eastAsia="仿宋_GB2312" w:hAnsi="仿宋_GB2312" w:cs="Times New Roman" w:hint="eastAsia"/>
          <w:kern w:val="2"/>
          <w:sz w:val="28"/>
          <w:szCs w:val="28"/>
        </w:rPr>
        <w:t>维修</w:t>
      </w:r>
      <w:r>
        <w:rPr>
          <w:rFonts w:ascii="仿宋_GB2312" w:eastAsia="仿宋_GB2312" w:hAnsi="仿宋_GB2312" w:cs="Times New Roman" w:hint="eastAsia"/>
          <w:kern w:val="2"/>
          <w:sz w:val="28"/>
          <w:szCs w:val="28"/>
        </w:rPr>
        <w:t>的网上询价项目</w:t>
      </w:r>
    </w:p>
    <w:p w:rsidR="001C3DC8" w:rsidRDefault="00861AB2">
      <w:pPr>
        <w:pStyle w:val="a9"/>
        <w:widowControl/>
        <w:spacing w:beforeAutospacing="0" w:afterAutospacing="0" w:line="450" w:lineRule="atLeast"/>
        <w:rPr>
          <w:rFonts w:ascii="仿宋_GB2312" w:eastAsia="仿宋_GB2312"/>
          <w:kern w:val="2"/>
          <w:sz w:val="28"/>
          <w:szCs w:val="28"/>
        </w:rPr>
      </w:pPr>
      <w:r>
        <w:rPr>
          <w:rFonts w:ascii="仿宋_GB2312" w:eastAsia="仿宋_GB2312" w:cs="Times New Roman" w:hint="eastAsia"/>
          <w:kern w:val="2"/>
          <w:sz w:val="28"/>
          <w:szCs w:val="28"/>
        </w:rPr>
        <w:t>三、</w:t>
      </w:r>
      <w:r>
        <w:rPr>
          <w:rFonts w:ascii="仿宋_GB2312" w:eastAsia="仿宋_GB2312" w:hint="eastAsia"/>
          <w:kern w:val="2"/>
          <w:sz w:val="28"/>
          <w:szCs w:val="28"/>
        </w:rPr>
        <w:t>项目内容：</w:t>
      </w:r>
    </w:p>
    <w:tbl>
      <w:tblPr>
        <w:tblW w:w="8768" w:type="dxa"/>
        <w:jc w:val="center"/>
        <w:tblLayout w:type="fixed"/>
        <w:tblCellMar>
          <w:top w:w="15" w:type="dxa"/>
          <w:left w:w="15" w:type="dxa"/>
          <w:bottom w:w="15" w:type="dxa"/>
          <w:right w:w="15" w:type="dxa"/>
        </w:tblCellMar>
        <w:tblLook w:val="04A0" w:firstRow="1" w:lastRow="0" w:firstColumn="1" w:lastColumn="0" w:noHBand="0" w:noVBand="1"/>
      </w:tblPr>
      <w:tblGrid>
        <w:gridCol w:w="2122"/>
        <w:gridCol w:w="4496"/>
        <w:gridCol w:w="1067"/>
        <w:gridCol w:w="1083"/>
      </w:tblGrid>
      <w:tr w:rsidR="001C3DC8" w:rsidTr="00680C55">
        <w:trPr>
          <w:trHeight w:val="357"/>
          <w:jc w:val="center"/>
        </w:trPr>
        <w:tc>
          <w:tcPr>
            <w:tcW w:w="2122" w:type="dxa"/>
            <w:vMerge w:val="restart"/>
            <w:tcBorders>
              <w:top w:val="single" w:sz="4" w:space="0" w:color="000000"/>
              <w:left w:val="single" w:sz="4" w:space="0" w:color="000000"/>
              <w:right w:val="single" w:sz="4" w:space="0" w:color="000000"/>
            </w:tcBorders>
            <w:shd w:val="clear" w:color="auto" w:fill="FFFFFF"/>
            <w:vAlign w:val="center"/>
          </w:tcPr>
          <w:p w:rsidR="001C3DC8" w:rsidRDefault="00861AB2">
            <w:pPr>
              <w:widowControl/>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项目名称</w:t>
            </w:r>
          </w:p>
        </w:tc>
        <w:tc>
          <w:tcPr>
            <w:tcW w:w="4496" w:type="dxa"/>
            <w:vMerge w:val="restart"/>
            <w:tcBorders>
              <w:top w:val="single" w:sz="4" w:space="0" w:color="000000"/>
              <w:left w:val="single" w:sz="4" w:space="0" w:color="000000"/>
              <w:right w:val="single" w:sz="4" w:space="0" w:color="000000"/>
            </w:tcBorders>
            <w:shd w:val="clear" w:color="auto" w:fill="FFFFFF"/>
            <w:vAlign w:val="center"/>
          </w:tcPr>
          <w:p w:rsidR="001C3DC8" w:rsidRDefault="00861AB2">
            <w:pPr>
              <w:widowControl/>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项目特征描述</w:t>
            </w:r>
          </w:p>
        </w:tc>
        <w:tc>
          <w:tcPr>
            <w:tcW w:w="1067" w:type="dxa"/>
            <w:vMerge w:val="restart"/>
            <w:tcBorders>
              <w:top w:val="single" w:sz="4" w:space="0" w:color="000000"/>
              <w:left w:val="single" w:sz="4" w:space="0" w:color="000000"/>
              <w:right w:val="single" w:sz="4" w:space="0" w:color="000000"/>
            </w:tcBorders>
            <w:shd w:val="clear" w:color="auto" w:fill="FFFFFF"/>
            <w:vAlign w:val="center"/>
          </w:tcPr>
          <w:p w:rsidR="001C3DC8" w:rsidRDefault="00861AB2">
            <w:pPr>
              <w:widowControl/>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计量单位</w:t>
            </w:r>
          </w:p>
        </w:tc>
        <w:tc>
          <w:tcPr>
            <w:tcW w:w="1083" w:type="dxa"/>
            <w:vMerge w:val="restart"/>
            <w:tcBorders>
              <w:top w:val="single" w:sz="4" w:space="0" w:color="000000"/>
              <w:left w:val="single" w:sz="4" w:space="0" w:color="000000"/>
              <w:right w:val="single" w:sz="4" w:space="0" w:color="000000"/>
            </w:tcBorders>
            <w:shd w:val="clear" w:color="auto" w:fill="FFFFFF"/>
            <w:vAlign w:val="center"/>
          </w:tcPr>
          <w:p w:rsidR="001C3DC8" w:rsidRDefault="00861AB2">
            <w:pPr>
              <w:widowControl/>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工程量</w:t>
            </w:r>
          </w:p>
        </w:tc>
      </w:tr>
      <w:tr w:rsidR="001C3DC8" w:rsidTr="00680C55">
        <w:trPr>
          <w:trHeight w:val="357"/>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C3DC8" w:rsidRDefault="001C3DC8">
            <w:pPr>
              <w:jc w:val="center"/>
              <w:rPr>
                <w:rFonts w:asciiTheme="minorEastAsia" w:eastAsiaTheme="minorEastAsia" w:hAnsiTheme="minorEastAsia" w:cstheme="minorEastAsia"/>
                <w:color w:val="000000"/>
                <w:kern w:val="0"/>
                <w:sz w:val="24"/>
                <w:lang w:bidi="ar"/>
              </w:rPr>
            </w:pPr>
          </w:p>
        </w:tc>
        <w:tc>
          <w:tcPr>
            <w:tcW w:w="44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C3DC8" w:rsidRDefault="001C3DC8">
            <w:pPr>
              <w:jc w:val="left"/>
              <w:rPr>
                <w:rFonts w:asciiTheme="minorEastAsia" w:eastAsiaTheme="minorEastAsia" w:hAnsiTheme="minorEastAsia" w:cstheme="minorEastAsia"/>
                <w:color w:val="000000"/>
                <w:kern w:val="0"/>
                <w:sz w:val="24"/>
                <w:lang w:bidi="ar"/>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C3DC8" w:rsidRDefault="001C3DC8">
            <w:pPr>
              <w:jc w:val="center"/>
              <w:rPr>
                <w:rFonts w:asciiTheme="minorEastAsia" w:eastAsiaTheme="minorEastAsia" w:hAnsiTheme="minorEastAsia" w:cstheme="minorEastAsia"/>
                <w:color w:val="000000"/>
                <w:kern w:val="0"/>
                <w:sz w:val="24"/>
                <w:lang w:bidi="ar"/>
              </w:rPr>
            </w:pPr>
          </w:p>
        </w:tc>
        <w:tc>
          <w:tcPr>
            <w:tcW w:w="10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C3DC8" w:rsidRDefault="001C3DC8">
            <w:pPr>
              <w:jc w:val="center"/>
              <w:rPr>
                <w:rFonts w:asciiTheme="minorEastAsia" w:eastAsiaTheme="minorEastAsia" w:hAnsiTheme="minorEastAsia" w:cstheme="minorEastAsia"/>
                <w:color w:val="000000"/>
                <w:kern w:val="0"/>
                <w:sz w:val="24"/>
                <w:lang w:bidi="ar"/>
              </w:rPr>
            </w:pPr>
          </w:p>
        </w:tc>
      </w:tr>
      <w:tr w:rsidR="001C3DC8" w:rsidTr="00680C55">
        <w:trPr>
          <w:trHeight w:val="1307"/>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DC8" w:rsidRDefault="00680C55" w:rsidP="00A07AE9">
            <w:pPr>
              <w:widowControl/>
              <w:ind w:left="480" w:hangingChars="200" w:hanging="480"/>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课室高隔断拆除</w:t>
            </w:r>
          </w:p>
        </w:tc>
        <w:tc>
          <w:tcPr>
            <w:tcW w:w="4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C55" w:rsidRDefault="00861AB2" w:rsidP="00680C55">
            <w:pPr>
              <w:widowControl/>
              <w:jc w:val="left"/>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1、</w:t>
            </w:r>
            <w:r w:rsidR="00680C55" w:rsidRPr="00680C55">
              <w:rPr>
                <w:rFonts w:asciiTheme="minorEastAsia" w:eastAsiaTheme="minorEastAsia" w:hAnsiTheme="minorEastAsia" w:cstheme="minorEastAsia" w:hint="eastAsia"/>
                <w:color w:val="000000"/>
                <w:kern w:val="0"/>
                <w:sz w:val="24"/>
                <w:lang w:bidi="ar"/>
              </w:rPr>
              <w:t>拆除课室板材隔断、玻璃隔断</w:t>
            </w:r>
          </w:p>
          <w:p w:rsidR="001C3DC8" w:rsidRDefault="00861AB2" w:rsidP="00680C55">
            <w:pPr>
              <w:widowControl/>
              <w:jc w:val="left"/>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2、</w:t>
            </w:r>
            <w:r w:rsidR="00680C55">
              <w:rPr>
                <w:rFonts w:asciiTheme="minorEastAsia" w:eastAsiaTheme="minorEastAsia" w:hAnsiTheme="minorEastAsia" w:cstheme="minorEastAsia" w:hint="eastAsia"/>
                <w:color w:val="000000"/>
                <w:kern w:val="0"/>
                <w:sz w:val="24"/>
                <w:lang w:bidi="ar"/>
              </w:rPr>
              <w:t>隔断拆除</w:t>
            </w:r>
            <w:r w:rsidR="00680C55">
              <w:rPr>
                <w:rFonts w:asciiTheme="minorEastAsia" w:eastAsiaTheme="minorEastAsia" w:hAnsiTheme="minorEastAsia" w:cstheme="minorEastAsia"/>
                <w:color w:val="000000"/>
                <w:kern w:val="0"/>
                <w:sz w:val="24"/>
                <w:lang w:bidi="ar"/>
              </w:rPr>
              <w:t>后天花和地面修整</w:t>
            </w:r>
          </w:p>
          <w:p w:rsidR="00680C55" w:rsidRDefault="00680C55" w:rsidP="00680C55">
            <w:pPr>
              <w:widowControl/>
              <w:jc w:val="left"/>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color w:val="000000"/>
                <w:kern w:val="0"/>
                <w:sz w:val="24"/>
                <w:lang w:bidi="ar"/>
              </w:rPr>
              <w:t>3</w:t>
            </w:r>
            <w:r>
              <w:rPr>
                <w:rFonts w:asciiTheme="minorEastAsia" w:eastAsiaTheme="minorEastAsia" w:hAnsiTheme="minorEastAsia" w:cstheme="minorEastAsia" w:hint="eastAsia"/>
                <w:color w:val="000000"/>
                <w:kern w:val="0"/>
                <w:sz w:val="24"/>
                <w:lang w:bidi="ar"/>
              </w:rPr>
              <w:t>、</w:t>
            </w:r>
            <w:r>
              <w:rPr>
                <w:rFonts w:asciiTheme="minorEastAsia" w:eastAsiaTheme="minorEastAsia" w:hAnsiTheme="minorEastAsia" w:cstheme="minorEastAsia"/>
                <w:color w:val="000000"/>
                <w:kern w:val="0"/>
                <w:sz w:val="24"/>
                <w:lang w:bidi="ar"/>
              </w:rPr>
              <w:t>对隔断中的电线、开关重新</w:t>
            </w:r>
            <w:r>
              <w:rPr>
                <w:rFonts w:asciiTheme="minorEastAsia" w:eastAsiaTheme="minorEastAsia" w:hAnsiTheme="minorEastAsia" w:cstheme="minorEastAsia" w:hint="eastAsia"/>
                <w:color w:val="000000"/>
                <w:kern w:val="0"/>
                <w:sz w:val="24"/>
                <w:lang w:bidi="ar"/>
              </w:rPr>
              <w:t>布线</w:t>
            </w:r>
          </w:p>
          <w:p w:rsidR="00680C55" w:rsidRPr="00680C55" w:rsidRDefault="00680C55" w:rsidP="00680C55">
            <w:pPr>
              <w:widowControl/>
              <w:jc w:val="left"/>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color w:val="000000"/>
                <w:kern w:val="0"/>
                <w:sz w:val="24"/>
                <w:lang w:bidi="ar"/>
              </w:rPr>
              <w:t>4</w:t>
            </w:r>
            <w:r>
              <w:rPr>
                <w:rFonts w:asciiTheme="minorEastAsia" w:eastAsiaTheme="minorEastAsia" w:hAnsiTheme="minorEastAsia" w:cstheme="minorEastAsia" w:hint="eastAsia"/>
                <w:color w:val="000000"/>
                <w:kern w:val="0"/>
                <w:sz w:val="24"/>
                <w:lang w:bidi="ar"/>
              </w:rPr>
              <w:t>、</w:t>
            </w:r>
            <w:r w:rsidRPr="00680C55">
              <w:rPr>
                <w:rFonts w:asciiTheme="minorEastAsia" w:eastAsiaTheme="minorEastAsia" w:hAnsiTheme="minorEastAsia" w:cstheme="minorEastAsia" w:hint="eastAsia"/>
                <w:color w:val="000000"/>
                <w:kern w:val="0"/>
                <w:sz w:val="24"/>
                <w:lang w:bidi="ar"/>
              </w:rPr>
              <w:t xml:space="preserve">清运人工费                       </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DC8" w:rsidRDefault="00861AB2">
            <w:pPr>
              <w:widowControl/>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平米</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DC8" w:rsidRDefault="00680C55">
            <w:pPr>
              <w:widowControl/>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color w:val="000000"/>
                <w:kern w:val="0"/>
                <w:sz w:val="24"/>
                <w:lang w:bidi="ar"/>
              </w:rPr>
              <w:t>79</w:t>
            </w:r>
          </w:p>
        </w:tc>
      </w:tr>
      <w:tr w:rsidR="00A07AE9" w:rsidTr="00680C55">
        <w:trPr>
          <w:trHeight w:val="357"/>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AE9" w:rsidRDefault="00A07AE9" w:rsidP="00A07AE9">
            <w:pPr>
              <w:widowControl/>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杂项</w:t>
            </w:r>
          </w:p>
        </w:tc>
        <w:tc>
          <w:tcPr>
            <w:tcW w:w="4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AE9" w:rsidRDefault="00A07AE9" w:rsidP="00680C55">
            <w:pPr>
              <w:widowControl/>
              <w:jc w:val="left"/>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物料运输</w:t>
            </w:r>
            <w:r w:rsidR="00680C55">
              <w:rPr>
                <w:rFonts w:asciiTheme="minorEastAsia" w:eastAsiaTheme="minorEastAsia" w:hAnsiTheme="minorEastAsia" w:cstheme="minorEastAsia" w:hint="eastAsia"/>
                <w:color w:val="000000"/>
                <w:kern w:val="0"/>
                <w:sz w:val="24"/>
                <w:lang w:bidi="ar"/>
              </w:rPr>
              <w:t>、</w:t>
            </w:r>
            <w:r>
              <w:rPr>
                <w:rFonts w:asciiTheme="minorEastAsia" w:eastAsiaTheme="minorEastAsia" w:hAnsiTheme="minorEastAsia" w:cstheme="minorEastAsia" w:hint="eastAsia"/>
                <w:color w:val="000000"/>
                <w:kern w:val="0"/>
                <w:sz w:val="24"/>
                <w:lang w:bidi="ar"/>
              </w:rPr>
              <w:t>清洁</w:t>
            </w:r>
            <w:r w:rsidR="00680C55">
              <w:rPr>
                <w:rFonts w:asciiTheme="minorEastAsia" w:eastAsiaTheme="minorEastAsia" w:hAnsiTheme="minorEastAsia" w:cstheme="minorEastAsia" w:hint="eastAsia"/>
                <w:color w:val="000000"/>
                <w:kern w:val="0"/>
                <w:sz w:val="24"/>
                <w:lang w:bidi="ar"/>
              </w:rPr>
              <w:t>，</w:t>
            </w:r>
            <w:r>
              <w:rPr>
                <w:rFonts w:asciiTheme="minorEastAsia" w:eastAsiaTheme="minorEastAsia" w:hAnsiTheme="minorEastAsia" w:cstheme="minorEastAsia" w:hint="eastAsia"/>
                <w:color w:val="000000"/>
                <w:kern w:val="0"/>
                <w:sz w:val="24"/>
                <w:lang w:bidi="ar"/>
              </w:rPr>
              <w:t>装修废料</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AE9" w:rsidRDefault="00A07AE9" w:rsidP="00A07AE9">
            <w:pPr>
              <w:widowControl/>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项</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AE9" w:rsidRDefault="00A07AE9" w:rsidP="00A07AE9">
            <w:pPr>
              <w:widowControl/>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1</w:t>
            </w:r>
          </w:p>
        </w:tc>
      </w:tr>
    </w:tbl>
    <w:p w:rsidR="001C3DC8" w:rsidRDefault="001C3DC8">
      <w:pPr>
        <w:pStyle w:val="a9"/>
        <w:widowControl/>
        <w:spacing w:beforeAutospacing="0" w:afterAutospacing="0" w:line="450" w:lineRule="atLeast"/>
        <w:rPr>
          <w:rFonts w:ascii="Times New Roman" w:eastAsia="仿宋_GB2312" w:hAnsi="仿宋_GB2312" w:cs="Times New Roman"/>
          <w:kern w:val="2"/>
          <w:sz w:val="28"/>
          <w:szCs w:val="28"/>
        </w:rPr>
      </w:pPr>
    </w:p>
    <w:p w:rsidR="001C3DC8" w:rsidRDefault="00861AB2">
      <w:pPr>
        <w:pStyle w:val="a9"/>
        <w:widowControl/>
        <w:spacing w:beforeAutospacing="0" w:afterAutospacing="0" w:line="450" w:lineRule="atLeast"/>
        <w:rPr>
          <w:rFonts w:ascii="Times New Roman" w:eastAsia="仿宋_GB2312" w:hAnsi="仿宋_GB2312" w:cs="Times New Roman"/>
          <w:kern w:val="2"/>
          <w:sz w:val="28"/>
          <w:szCs w:val="28"/>
        </w:rPr>
      </w:pPr>
      <w:r>
        <w:rPr>
          <w:rFonts w:ascii="Times New Roman" w:eastAsia="仿宋_GB2312" w:hAnsi="仿宋_GB2312" w:cs="Times New Roman"/>
          <w:kern w:val="2"/>
          <w:sz w:val="28"/>
          <w:szCs w:val="28"/>
        </w:rPr>
        <w:t>4</w:t>
      </w:r>
      <w:r>
        <w:rPr>
          <w:rFonts w:ascii="Times New Roman" w:eastAsia="仿宋_GB2312" w:hAnsi="仿宋_GB2312" w:cs="仿宋_GB2312" w:hint="eastAsia"/>
          <w:kern w:val="2"/>
          <w:sz w:val="28"/>
          <w:szCs w:val="28"/>
        </w:rPr>
        <w:t>、项目预算上限：</w:t>
      </w:r>
      <w:r w:rsidR="00680C55">
        <w:rPr>
          <w:rFonts w:ascii="Times New Roman" w:eastAsia="仿宋_GB2312" w:hAnsi="仿宋_GB2312" w:cs="Times New Roman"/>
          <w:kern w:val="2"/>
          <w:sz w:val="28"/>
          <w:szCs w:val="28"/>
        </w:rPr>
        <w:t>7000</w:t>
      </w:r>
      <w:r>
        <w:rPr>
          <w:rFonts w:ascii="Times New Roman" w:eastAsia="仿宋_GB2312" w:hAnsi="仿宋_GB2312" w:cs="Times New Roman" w:hint="eastAsia"/>
          <w:kern w:val="2"/>
          <w:sz w:val="28"/>
          <w:szCs w:val="28"/>
        </w:rPr>
        <w:t>元。</w:t>
      </w:r>
    </w:p>
    <w:p w:rsidR="001C3DC8" w:rsidRDefault="00861AB2">
      <w:pPr>
        <w:pStyle w:val="a9"/>
        <w:widowControl/>
        <w:spacing w:beforeAutospacing="0" w:afterAutospacing="0" w:line="450" w:lineRule="atLeast"/>
        <w:rPr>
          <w:rFonts w:ascii="Times New Roman" w:eastAsia="仿宋_GB2312" w:hAnsi="仿宋_GB2312" w:cs="Times New Roman"/>
          <w:kern w:val="2"/>
          <w:sz w:val="28"/>
          <w:szCs w:val="28"/>
        </w:rPr>
      </w:pPr>
      <w:r>
        <w:rPr>
          <w:rFonts w:ascii="Times New Roman" w:eastAsia="仿宋_GB2312" w:hAnsi="仿宋_GB2312" w:cs="Times New Roman"/>
          <w:kern w:val="2"/>
          <w:sz w:val="28"/>
          <w:szCs w:val="28"/>
        </w:rPr>
        <w:t>5</w:t>
      </w:r>
      <w:r>
        <w:rPr>
          <w:rFonts w:ascii="Times New Roman" w:eastAsia="仿宋_GB2312" w:hAnsi="仿宋_GB2312" w:cs="仿宋_GB2312" w:hint="eastAsia"/>
          <w:kern w:val="2"/>
          <w:sz w:val="28"/>
          <w:szCs w:val="28"/>
        </w:rPr>
        <w:t>、合格的供应商应具备公告中列明的所有资格要求。</w:t>
      </w:r>
    </w:p>
    <w:p w:rsidR="001C3DC8" w:rsidRDefault="00861AB2">
      <w:pPr>
        <w:pStyle w:val="a9"/>
        <w:widowControl/>
        <w:spacing w:beforeAutospacing="0" w:afterAutospacing="0" w:line="450" w:lineRule="atLeast"/>
        <w:rPr>
          <w:rFonts w:ascii="Times New Roman" w:eastAsia="仿宋_GB2312" w:hAnsi="仿宋_GB2312" w:cs="Times New Roman"/>
          <w:kern w:val="2"/>
          <w:sz w:val="28"/>
          <w:szCs w:val="28"/>
        </w:rPr>
      </w:pPr>
      <w:r>
        <w:rPr>
          <w:rFonts w:ascii="Times New Roman" w:eastAsia="仿宋_GB2312" w:hAnsi="仿宋_GB2312" w:cs="Times New Roman"/>
          <w:kern w:val="2"/>
          <w:sz w:val="28"/>
          <w:szCs w:val="28"/>
        </w:rPr>
        <w:t>6</w:t>
      </w:r>
      <w:r>
        <w:rPr>
          <w:rFonts w:ascii="Times New Roman" w:eastAsia="仿宋_GB2312" w:hAnsi="仿宋_GB2312" w:cs="仿宋_GB2312" w:hint="eastAsia"/>
          <w:kern w:val="2"/>
          <w:sz w:val="28"/>
          <w:szCs w:val="28"/>
        </w:rPr>
        <w:t>、符合条件的，均可在自愿遵守本询价采购要求的前提下进行报价，并要求被询价的供应商一次性报出不得更改的价格。对于不符合以上要求的供应商所递交的报价文件，恕不接受。</w:t>
      </w:r>
    </w:p>
    <w:p w:rsidR="001C3DC8" w:rsidRDefault="00861AB2">
      <w:pPr>
        <w:pStyle w:val="a9"/>
        <w:widowControl/>
        <w:spacing w:beforeAutospacing="0" w:afterAutospacing="0" w:line="450" w:lineRule="atLeast"/>
        <w:rPr>
          <w:rFonts w:ascii="宋体" w:cs="Times New Roman"/>
          <w:color w:val="000000"/>
          <w:sz w:val="28"/>
          <w:szCs w:val="28"/>
          <w:shd w:val="clear" w:color="auto" w:fill="FDFAF5"/>
        </w:rPr>
      </w:pPr>
      <w:r>
        <w:rPr>
          <w:rFonts w:ascii="Times New Roman" w:eastAsia="仿宋_GB2312" w:hAnsi="仿宋_GB2312" w:cs="Times New Roman"/>
          <w:kern w:val="2"/>
          <w:sz w:val="28"/>
          <w:szCs w:val="28"/>
        </w:rPr>
        <w:t>7</w:t>
      </w:r>
      <w:r>
        <w:rPr>
          <w:rFonts w:ascii="Times New Roman" w:eastAsia="仿宋_GB2312" w:hAnsi="仿宋_GB2312" w:cs="仿宋_GB2312" w:hint="eastAsia"/>
          <w:kern w:val="2"/>
          <w:sz w:val="28"/>
          <w:szCs w:val="28"/>
        </w:rPr>
        <w:t>、采购方式：询价采购。</w:t>
      </w:r>
    </w:p>
    <w:p w:rsidR="001C3DC8" w:rsidRDefault="00861AB2">
      <w:pPr>
        <w:pStyle w:val="a9"/>
        <w:widowControl/>
        <w:spacing w:beforeAutospacing="0" w:afterAutospacing="0" w:line="450" w:lineRule="atLeast"/>
        <w:rPr>
          <w:rFonts w:ascii="Times New Roman" w:eastAsia="仿宋_GB2312" w:hAnsi="仿宋_GB2312" w:cs="Times New Roman"/>
          <w:kern w:val="2"/>
          <w:sz w:val="28"/>
          <w:szCs w:val="28"/>
        </w:rPr>
      </w:pPr>
      <w:r>
        <w:rPr>
          <w:rFonts w:ascii="Times New Roman" w:eastAsia="仿宋_GB2312" w:hAnsi="仿宋_GB2312" w:cs="Times New Roman"/>
          <w:kern w:val="2"/>
          <w:sz w:val="28"/>
          <w:szCs w:val="28"/>
        </w:rPr>
        <w:t>8</w:t>
      </w:r>
      <w:r>
        <w:rPr>
          <w:rFonts w:ascii="Times New Roman" w:eastAsia="仿宋_GB2312" w:hAnsi="仿宋_GB2312" w:cs="仿宋_GB2312" w:hint="eastAsia"/>
          <w:kern w:val="2"/>
          <w:sz w:val="28"/>
          <w:szCs w:val="28"/>
        </w:rPr>
        <w:t>、本次询价为整体采购，询价响应供应商报价时须写明单价及总价、产品的详细配置参数，投标报价包含货物制造、运输、安装调试、售后服务及技术培训等交付采购人使用前所有可能发生的费用，包含操作人员培</w:t>
      </w:r>
      <w:r>
        <w:rPr>
          <w:rFonts w:ascii="Times New Roman" w:eastAsia="仿宋_GB2312" w:hAnsi="仿宋_GB2312" w:cs="仿宋_GB2312" w:hint="eastAsia"/>
          <w:kern w:val="2"/>
          <w:sz w:val="28"/>
          <w:szCs w:val="28"/>
        </w:rPr>
        <w:lastRenderedPageBreak/>
        <w:t>训、税收以及售后服务等费用，定标后不再增补任何费用。</w:t>
      </w:r>
      <w:r>
        <w:rPr>
          <w:rFonts w:ascii="Times New Roman" w:eastAsia="仿宋_GB2312" w:hAnsi="仿宋_GB2312" w:cs="Times New Roman"/>
          <w:kern w:val="2"/>
          <w:sz w:val="28"/>
          <w:szCs w:val="28"/>
        </w:rPr>
        <w:br/>
        <w:t>9</w:t>
      </w:r>
      <w:r>
        <w:rPr>
          <w:rFonts w:ascii="Times New Roman" w:eastAsia="仿宋_GB2312" w:hAnsi="仿宋_GB2312" w:cs="仿宋_GB2312" w:hint="eastAsia"/>
          <w:kern w:val="2"/>
          <w:sz w:val="28"/>
          <w:szCs w:val="28"/>
        </w:rPr>
        <w:t>、交货期：中标后按采购人使用时间交付采购人使用。</w:t>
      </w:r>
      <w:r>
        <w:rPr>
          <w:rFonts w:ascii="Times New Roman" w:eastAsia="仿宋_GB2312" w:hAnsi="仿宋_GB2312" w:cs="Times New Roman"/>
          <w:kern w:val="2"/>
          <w:sz w:val="28"/>
          <w:szCs w:val="28"/>
        </w:rPr>
        <w:br/>
        <w:t>10</w:t>
      </w:r>
      <w:r>
        <w:rPr>
          <w:rFonts w:ascii="Times New Roman" w:eastAsia="仿宋_GB2312" w:hAnsi="仿宋_GB2312" w:cs="仿宋_GB2312" w:hint="eastAsia"/>
          <w:kern w:val="2"/>
          <w:sz w:val="28"/>
          <w:szCs w:val="28"/>
        </w:rPr>
        <w:t>、供货地点：广州市少年宫内采购人指定的地点。</w:t>
      </w:r>
      <w:r>
        <w:rPr>
          <w:rFonts w:ascii="Times New Roman" w:eastAsia="仿宋_GB2312" w:hAnsi="仿宋_GB2312" w:cs="Times New Roman"/>
          <w:kern w:val="2"/>
          <w:sz w:val="28"/>
          <w:szCs w:val="28"/>
        </w:rPr>
        <w:br/>
        <w:t>11</w:t>
      </w:r>
      <w:r>
        <w:rPr>
          <w:rFonts w:ascii="Times New Roman" w:eastAsia="仿宋_GB2312" w:hAnsi="仿宋_GB2312" w:cs="仿宋_GB2312" w:hint="eastAsia"/>
          <w:kern w:val="2"/>
          <w:sz w:val="28"/>
          <w:szCs w:val="28"/>
        </w:rPr>
        <w:t>、报价方必须提供产品的质量保证说明及售后服务承诺。</w:t>
      </w:r>
    </w:p>
    <w:p w:rsidR="00EF6F9B" w:rsidRDefault="00861AB2">
      <w:pPr>
        <w:pStyle w:val="a9"/>
        <w:widowControl/>
        <w:spacing w:beforeAutospacing="0" w:afterAutospacing="0" w:line="450" w:lineRule="atLeast"/>
        <w:rPr>
          <w:rFonts w:ascii="Times New Roman" w:eastAsia="仿宋_GB2312" w:hAnsi="仿宋_GB2312" w:cs="仿宋_GB2312"/>
          <w:kern w:val="2"/>
          <w:sz w:val="28"/>
          <w:szCs w:val="28"/>
        </w:rPr>
      </w:pPr>
      <w:r>
        <w:rPr>
          <w:rFonts w:ascii="Times New Roman" w:eastAsia="仿宋_GB2312" w:hAnsi="仿宋_GB2312" w:cs="仿宋_GB2312" w:hint="eastAsia"/>
          <w:kern w:val="2"/>
          <w:sz w:val="28"/>
          <w:szCs w:val="28"/>
        </w:rPr>
        <w:t>货物安装所需的配件或附加件，在合同签订前由成交供应商提交具体清单供采购单位确认。</w:t>
      </w:r>
      <w:r>
        <w:rPr>
          <w:rFonts w:ascii="Times New Roman" w:eastAsia="仿宋_GB2312" w:hAnsi="仿宋_GB2312" w:cs="Times New Roman"/>
          <w:kern w:val="2"/>
          <w:sz w:val="28"/>
          <w:szCs w:val="28"/>
        </w:rPr>
        <w:br/>
        <w:t>12</w:t>
      </w:r>
      <w:r>
        <w:rPr>
          <w:rFonts w:ascii="Times New Roman" w:eastAsia="仿宋_GB2312" w:hAnsi="仿宋_GB2312" w:cs="仿宋_GB2312" w:hint="eastAsia"/>
          <w:kern w:val="2"/>
          <w:sz w:val="28"/>
          <w:szCs w:val="28"/>
        </w:rPr>
        <w:t>、采购方在确定成交供应商后有权对成交产品的款式规格做适当调整。</w:t>
      </w:r>
      <w:r>
        <w:rPr>
          <w:rFonts w:ascii="Times New Roman" w:eastAsia="仿宋_GB2312" w:hAnsi="仿宋_GB2312" w:cs="Times New Roman"/>
          <w:kern w:val="2"/>
          <w:sz w:val="28"/>
          <w:szCs w:val="28"/>
        </w:rPr>
        <w:br/>
        <w:t>13</w:t>
      </w:r>
      <w:r>
        <w:rPr>
          <w:rFonts w:ascii="Times New Roman" w:eastAsia="仿宋_GB2312" w:hAnsi="仿宋_GB2312" w:cs="仿宋_GB2312" w:hint="eastAsia"/>
          <w:kern w:val="2"/>
          <w:sz w:val="28"/>
          <w:szCs w:val="28"/>
        </w:rPr>
        <w:t>、售后服务：本批采购要求自交付使用验收合格之日起</w:t>
      </w:r>
      <w:r>
        <w:rPr>
          <w:rFonts w:ascii="Times New Roman" w:eastAsia="仿宋_GB2312" w:hAnsi="仿宋_GB2312" w:cs="Times New Roman"/>
          <w:kern w:val="2"/>
          <w:sz w:val="28"/>
          <w:szCs w:val="28"/>
        </w:rPr>
        <w:t>1</w:t>
      </w:r>
      <w:r>
        <w:rPr>
          <w:rFonts w:ascii="Times New Roman" w:eastAsia="仿宋_GB2312" w:hAnsi="仿宋_GB2312" w:cs="仿宋_GB2312" w:hint="eastAsia"/>
          <w:kern w:val="2"/>
          <w:sz w:val="28"/>
          <w:szCs w:val="28"/>
        </w:rPr>
        <w:t>年免费保修。</w:t>
      </w:r>
      <w:r>
        <w:rPr>
          <w:rFonts w:ascii="Times New Roman" w:eastAsia="仿宋_GB2312" w:hAnsi="仿宋_GB2312" w:cs="Times New Roman"/>
          <w:kern w:val="2"/>
          <w:sz w:val="28"/>
          <w:szCs w:val="28"/>
        </w:rPr>
        <w:br/>
        <w:t>14</w:t>
      </w:r>
      <w:r>
        <w:rPr>
          <w:rFonts w:ascii="Times New Roman" w:eastAsia="仿宋_GB2312" w:hAnsi="仿宋_GB2312" w:cs="仿宋_GB2312" w:hint="eastAsia"/>
          <w:kern w:val="2"/>
          <w:sz w:val="28"/>
          <w:szCs w:val="28"/>
        </w:rPr>
        <w:t>、报价方不得虚报各项技术指标，所供货物若不能符合技术要求，成交供应商必须接受全额退还货款，并承担由此给采购单位造成的</w:t>
      </w:r>
      <w:hyperlink r:id="rId7" w:tgtFrame="http://www.lwlm.com/zixunxin/201211/_blank" w:history="1">
        <w:r>
          <w:rPr>
            <w:rFonts w:ascii="Times New Roman" w:eastAsia="仿宋_GB2312" w:hAnsi="仿宋_GB2312" w:cs="仿宋_GB2312" w:hint="eastAsia"/>
            <w:kern w:val="2"/>
            <w:sz w:val="28"/>
            <w:szCs w:val="28"/>
          </w:rPr>
          <w:t>经济</w:t>
        </w:r>
      </w:hyperlink>
      <w:r>
        <w:rPr>
          <w:rFonts w:ascii="Times New Roman" w:eastAsia="仿宋_GB2312" w:hAnsi="仿宋_GB2312" w:cs="仿宋_GB2312" w:hint="eastAsia"/>
          <w:kern w:val="2"/>
          <w:sz w:val="28"/>
          <w:szCs w:val="28"/>
        </w:rPr>
        <w:t>损失。</w:t>
      </w:r>
      <w:r>
        <w:rPr>
          <w:rFonts w:ascii="Times New Roman" w:eastAsia="仿宋_GB2312" w:hAnsi="仿宋_GB2312" w:cs="Times New Roman"/>
          <w:kern w:val="2"/>
          <w:sz w:val="28"/>
          <w:szCs w:val="28"/>
        </w:rPr>
        <w:br/>
        <w:t>15</w:t>
      </w:r>
      <w:r>
        <w:rPr>
          <w:rFonts w:ascii="Times New Roman" w:eastAsia="仿宋_GB2312" w:hAnsi="仿宋_GB2312" w:cs="仿宋_GB2312" w:hint="eastAsia"/>
          <w:kern w:val="2"/>
          <w:sz w:val="28"/>
          <w:szCs w:val="28"/>
        </w:rPr>
        <w:t>、评审、定标原则：</w:t>
      </w:r>
    </w:p>
    <w:p w:rsidR="00EF6F9B" w:rsidRDefault="00EF6F9B" w:rsidP="00EF6F9B">
      <w:pPr>
        <w:pStyle w:val="a9"/>
        <w:widowControl/>
        <w:spacing w:beforeAutospacing="0" w:afterAutospacing="0" w:line="450" w:lineRule="atLeast"/>
        <w:ind w:firstLineChars="50" w:firstLine="140"/>
        <w:rPr>
          <w:rFonts w:ascii="Times New Roman" w:eastAsia="仿宋_GB2312" w:hAnsi="仿宋_GB2312" w:cs="仿宋_GB2312"/>
          <w:kern w:val="2"/>
          <w:sz w:val="28"/>
          <w:szCs w:val="28"/>
        </w:rPr>
      </w:pPr>
      <w:r w:rsidRPr="00EF6F9B">
        <w:rPr>
          <w:rFonts w:ascii="Times New Roman" w:eastAsia="仿宋_GB2312" w:hAnsi="仿宋_GB2312" w:cs="仿宋_GB2312" w:hint="eastAsia"/>
          <w:kern w:val="2"/>
          <w:sz w:val="28"/>
          <w:szCs w:val="28"/>
        </w:rPr>
        <w:t>（</w:t>
      </w:r>
      <w:r w:rsidRPr="00EF6F9B">
        <w:rPr>
          <w:rFonts w:ascii="Times New Roman" w:eastAsia="仿宋_GB2312" w:hAnsi="仿宋_GB2312" w:cs="仿宋_GB2312" w:hint="eastAsia"/>
          <w:kern w:val="2"/>
          <w:sz w:val="28"/>
          <w:szCs w:val="28"/>
        </w:rPr>
        <w:t>1</w:t>
      </w:r>
      <w:r w:rsidRPr="00EF6F9B">
        <w:rPr>
          <w:rFonts w:ascii="Times New Roman" w:eastAsia="仿宋_GB2312" w:hAnsi="仿宋_GB2312" w:cs="仿宋_GB2312" w:hint="eastAsia"/>
          <w:kern w:val="2"/>
          <w:sz w:val="28"/>
          <w:szCs w:val="28"/>
        </w:rPr>
        <w:t>）方案评比。响应供应商须提供以往承接过的与本项目询价内容相同或相似的方案，或能够展现供应商的业务水平的有关资料，由采购方进行对比后择优录取。</w:t>
      </w:r>
    </w:p>
    <w:p w:rsidR="00EF6F9B" w:rsidRDefault="00EF6F9B">
      <w:pPr>
        <w:pStyle w:val="a9"/>
        <w:widowControl/>
        <w:spacing w:beforeAutospacing="0" w:afterAutospacing="0" w:line="450" w:lineRule="atLeast"/>
        <w:rPr>
          <w:rFonts w:ascii="Times New Roman" w:eastAsia="仿宋_GB2312" w:hAnsi="仿宋_GB2312" w:cs="仿宋_GB2312"/>
          <w:kern w:val="2"/>
          <w:sz w:val="28"/>
          <w:szCs w:val="28"/>
        </w:rPr>
      </w:pPr>
      <w:r w:rsidRPr="00EF6F9B">
        <w:rPr>
          <w:rFonts w:ascii="Times New Roman" w:eastAsia="仿宋_GB2312" w:hAnsi="仿宋_GB2312" w:cs="仿宋_GB2312" w:hint="eastAsia"/>
          <w:kern w:val="2"/>
          <w:sz w:val="28"/>
          <w:szCs w:val="28"/>
        </w:rPr>
        <w:t>（</w:t>
      </w:r>
      <w:r w:rsidRPr="00EF6F9B">
        <w:rPr>
          <w:rFonts w:ascii="Times New Roman" w:eastAsia="仿宋_GB2312" w:hAnsi="仿宋_GB2312" w:cs="仿宋_GB2312" w:hint="eastAsia"/>
          <w:kern w:val="2"/>
          <w:sz w:val="28"/>
          <w:szCs w:val="28"/>
        </w:rPr>
        <w:t>2</w:t>
      </w:r>
      <w:r w:rsidRPr="00EF6F9B">
        <w:rPr>
          <w:rFonts w:ascii="Times New Roman" w:eastAsia="仿宋_GB2312" w:hAnsi="仿宋_GB2312" w:cs="仿宋_GB2312" w:hint="eastAsia"/>
          <w:kern w:val="2"/>
          <w:sz w:val="28"/>
          <w:szCs w:val="28"/>
        </w:rPr>
        <w:t>）价格评比。在供应商资质条件、业务水平相同的情况下，优先录取报价较低的响应供应商；若在此基础上报价相同的，以售后服务承诺最优者为成交供应商。</w:t>
      </w:r>
    </w:p>
    <w:p w:rsidR="00680C55" w:rsidRDefault="00680C55">
      <w:pPr>
        <w:pStyle w:val="a9"/>
        <w:widowControl/>
        <w:spacing w:beforeAutospacing="0" w:afterAutospacing="0" w:line="450" w:lineRule="atLeast"/>
        <w:rPr>
          <w:rFonts w:ascii="Times New Roman" w:eastAsia="仿宋_GB2312" w:hAnsi="仿宋_GB2312" w:cs="仿宋_GB2312"/>
          <w:kern w:val="2"/>
          <w:sz w:val="28"/>
          <w:szCs w:val="28"/>
        </w:rPr>
      </w:pPr>
      <w:r>
        <w:rPr>
          <w:rFonts w:ascii="Times New Roman" w:eastAsia="仿宋_GB2312" w:hAnsi="仿宋_GB2312" w:cs="仿宋_GB2312" w:hint="eastAsia"/>
          <w:kern w:val="2"/>
          <w:sz w:val="28"/>
          <w:szCs w:val="28"/>
        </w:rPr>
        <w:t>（</w:t>
      </w:r>
      <w:r>
        <w:rPr>
          <w:rFonts w:ascii="Times New Roman" w:eastAsia="仿宋_GB2312" w:hAnsi="仿宋_GB2312" w:cs="仿宋_GB2312" w:hint="eastAsia"/>
          <w:kern w:val="2"/>
          <w:sz w:val="28"/>
          <w:szCs w:val="28"/>
        </w:rPr>
        <w:t>3</w:t>
      </w:r>
      <w:r>
        <w:rPr>
          <w:rFonts w:ascii="Times New Roman" w:eastAsia="仿宋_GB2312" w:hAnsi="仿宋_GB2312" w:cs="仿宋_GB2312" w:hint="eastAsia"/>
          <w:kern w:val="2"/>
          <w:sz w:val="28"/>
          <w:szCs w:val="28"/>
        </w:rPr>
        <w:t>）报价方</w:t>
      </w:r>
      <w:r>
        <w:rPr>
          <w:rFonts w:ascii="Times New Roman" w:eastAsia="仿宋_GB2312" w:hAnsi="仿宋_GB2312" w:cs="仿宋_GB2312"/>
          <w:kern w:val="2"/>
          <w:sz w:val="28"/>
          <w:szCs w:val="28"/>
        </w:rPr>
        <w:t>需</w:t>
      </w:r>
      <w:r>
        <w:rPr>
          <w:rFonts w:ascii="Times New Roman" w:eastAsia="仿宋_GB2312" w:hAnsi="仿宋_GB2312" w:cs="仿宋_GB2312" w:hint="eastAsia"/>
          <w:kern w:val="2"/>
          <w:sz w:val="28"/>
          <w:szCs w:val="28"/>
        </w:rPr>
        <w:t>对</w:t>
      </w:r>
      <w:r>
        <w:rPr>
          <w:rFonts w:ascii="Times New Roman" w:eastAsia="仿宋_GB2312" w:hAnsi="仿宋_GB2312" w:cs="仿宋_GB2312"/>
          <w:kern w:val="2"/>
          <w:sz w:val="28"/>
          <w:szCs w:val="28"/>
        </w:rPr>
        <w:t>施工课室进行现场勘查，确定施工方案后进行报价</w:t>
      </w:r>
      <w:r>
        <w:rPr>
          <w:rFonts w:ascii="Times New Roman" w:eastAsia="仿宋_GB2312" w:hAnsi="仿宋_GB2312" w:cs="仿宋_GB2312" w:hint="eastAsia"/>
          <w:kern w:val="2"/>
          <w:sz w:val="28"/>
          <w:szCs w:val="28"/>
        </w:rPr>
        <w:t>；未对</w:t>
      </w:r>
      <w:r>
        <w:rPr>
          <w:rFonts w:ascii="Times New Roman" w:eastAsia="仿宋_GB2312" w:hAnsi="仿宋_GB2312" w:cs="仿宋_GB2312"/>
          <w:kern w:val="2"/>
          <w:sz w:val="28"/>
          <w:szCs w:val="28"/>
        </w:rPr>
        <w:t>现场进行勘查，未制定方案</w:t>
      </w:r>
      <w:r>
        <w:rPr>
          <w:rFonts w:ascii="Times New Roman" w:eastAsia="仿宋_GB2312" w:hAnsi="仿宋_GB2312" w:cs="仿宋_GB2312" w:hint="eastAsia"/>
          <w:kern w:val="2"/>
          <w:sz w:val="28"/>
          <w:szCs w:val="28"/>
        </w:rPr>
        <w:t>，</w:t>
      </w:r>
      <w:r>
        <w:rPr>
          <w:rFonts w:ascii="Times New Roman" w:eastAsia="仿宋_GB2312" w:hAnsi="仿宋_GB2312" w:cs="仿宋_GB2312"/>
          <w:kern w:val="2"/>
          <w:sz w:val="28"/>
          <w:szCs w:val="28"/>
        </w:rPr>
        <w:t>只递交报价文件，</w:t>
      </w:r>
      <w:r>
        <w:rPr>
          <w:rFonts w:ascii="Times New Roman" w:eastAsia="仿宋_GB2312" w:hAnsi="仿宋_GB2312" w:cs="仿宋_GB2312" w:hint="eastAsia"/>
          <w:kern w:val="2"/>
          <w:sz w:val="28"/>
          <w:szCs w:val="28"/>
        </w:rPr>
        <w:t>恕不接受。</w:t>
      </w:r>
    </w:p>
    <w:p w:rsidR="001C3DC8" w:rsidRDefault="00EF6F9B">
      <w:pPr>
        <w:pStyle w:val="a9"/>
        <w:widowControl/>
        <w:spacing w:beforeAutospacing="0" w:afterAutospacing="0" w:line="450" w:lineRule="atLeast"/>
        <w:rPr>
          <w:rFonts w:ascii="Times New Roman" w:eastAsia="仿宋_GB2312" w:hAnsi="仿宋_GB2312" w:cs="Times New Roman"/>
          <w:kern w:val="2"/>
          <w:sz w:val="28"/>
          <w:szCs w:val="28"/>
        </w:rPr>
      </w:pPr>
      <w:r w:rsidRPr="00EF6F9B">
        <w:rPr>
          <w:rFonts w:ascii="Times New Roman" w:eastAsia="仿宋_GB2312" w:hAnsi="仿宋_GB2312" w:cs="仿宋_GB2312" w:hint="eastAsia"/>
          <w:kern w:val="2"/>
          <w:sz w:val="28"/>
          <w:szCs w:val="28"/>
        </w:rPr>
        <w:t>（</w:t>
      </w:r>
      <w:r w:rsidR="00680C55">
        <w:rPr>
          <w:rFonts w:ascii="Times New Roman" w:eastAsia="仿宋_GB2312" w:hAnsi="仿宋_GB2312" w:cs="仿宋_GB2312"/>
          <w:kern w:val="2"/>
          <w:sz w:val="28"/>
          <w:szCs w:val="28"/>
        </w:rPr>
        <w:t>4</w:t>
      </w:r>
      <w:r w:rsidRPr="00EF6F9B">
        <w:rPr>
          <w:rFonts w:ascii="Times New Roman" w:eastAsia="仿宋_GB2312" w:hAnsi="仿宋_GB2312" w:cs="仿宋_GB2312" w:hint="eastAsia"/>
          <w:kern w:val="2"/>
          <w:sz w:val="28"/>
          <w:szCs w:val="28"/>
        </w:rPr>
        <w:t>）</w:t>
      </w:r>
      <w:r>
        <w:rPr>
          <w:rFonts w:ascii="Times New Roman" w:eastAsia="仿宋_GB2312" w:hAnsi="仿宋_GB2312" w:cs="仿宋_GB2312" w:hint="eastAsia"/>
          <w:kern w:val="2"/>
          <w:sz w:val="28"/>
          <w:szCs w:val="28"/>
        </w:rPr>
        <w:t>成交供应商需提供维修发票。</w:t>
      </w:r>
      <w:r w:rsidR="00861AB2">
        <w:rPr>
          <w:rFonts w:ascii="Times New Roman" w:eastAsia="仿宋_GB2312" w:hAnsi="仿宋_GB2312" w:cs="Times New Roman"/>
          <w:kern w:val="2"/>
          <w:sz w:val="28"/>
          <w:szCs w:val="28"/>
        </w:rPr>
        <w:br/>
        <w:t>16</w:t>
      </w:r>
      <w:r w:rsidR="00861AB2">
        <w:rPr>
          <w:rFonts w:ascii="Times New Roman" w:eastAsia="仿宋_GB2312" w:hAnsi="仿宋_GB2312" w:cs="仿宋_GB2312" w:hint="eastAsia"/>
          <w:kern w:val="2"/>
          <w:sz w:val="28"/>
          <w:szCs w:val="28"/>
        </w:rPr>
        <w:t>、验收方法及标准</w:t>
      </w:r>
      <w:r w:rsidR="00861AB2">
        <w:rPr>
          <w:rFonts w:ascii="Times New Roman" w:eastAsia="仿宋_GB2312" w:hAnsi="仿宋_GB2312" w:cs="Times New Roman"/>
          <w:kern w:val="2"/>
          <w:sz w:val="28"/>
          <w:szCs w:val="28"/>
        </w:rPr>
        <w:br/>
      </w:r>
      <w:r w:rsidR="00861AB2">
        <w:rPr>
          <w:rFonts w:ascii="Times New Roman" w:eastAsia="仿宋_GB2312" w:hAnsi="仿宋_GB2312" w:cs="仿宋_GB2312" w:hint="eastAsia"/>
          <w:kern w:val="2"/>
          <w:sz w:val="28"/>
          <w:szCs w:val="28"/>
        </w:rPr>
        <w:t>（</w:t>
      </w:r>
      <w:r w:rsidR="00861AB2">
        <w:rPr>
          <w:rFonts w:ascii="Times New Roman" w:eastAsia="仿宋_GB2312" w:hAnsi="仿宋_GB2312" w:cs="Times New Roman"/>
          <w:kern w:val="2"/>
          <w:sz w:val="28"/>
          <w:szCs w:val="28"/>
        </w:rPr>
        <w:t>1</w:t>
      </w:r>
      <w:r w:rsidR="00861AB2">
        <w:rPr>
          <w:rFonts w:ascii="Times New Roman" w:eastAsia="仿宋_GB2312" w:hAnsi="仿宋_GB2312" w:cs="仿宋_GB2312" w:hint="eastAsia"/>
          <w:kern w:val="2"/>
          <w:sz w:val="28"/>
          <w:szCs w:val="28"/>
        </w:rPr>
        <w:t>）、验收依据：询价通知书、询价报价、询价响应文件、厂家货物技</w:t>
      </w:r>
      <w:r w:rsidR="00861AB2">
        <w:rPr>
          <w:rFonts w:ascii="Times New Roman" w:eastAsia="仿宋_GB2312" w:hAnsi="仿宋_GB2312" w:cs="仿宋_GB2312" w:hint="eastAsia"/>
          <w:kern w:val="2"/>
          <w:sz w:val="28"/>
          <w:szCs w:val="28"/>
        </w:rPr>
        <w:lastRenderedPageBreak/>
        <w:t>术标准说明及国家有关的质量标准规定，均为验收依据。</w:t>
      </w:r>
      <w:r w:rsidR="00861AB2">
        <w:rPr>
          <w:rFonts w:ascii="Times New Roman" w:eastAsia="仿宋_GB2312" w:hAnsi="仿宋_GB2312" w:cs="Times New Roman"/>
          <w:kern w:val="2"/>
          <w:sz w:val="28"/>
          <w:szCs w:val="28"/>
        </w:rPr>
        <w:br/>
      </w:r>
      <w:r w:rsidR="00861AB2">
        <w:rPr>
          <w:rFonts w:ascii="Times New Roman" w:eastAsia="仿宋_GB2312" w:hAnsi="仿宋_GB2312" w:cs="仿宋_GB2312" w:hint="eastAsia"/>
          <w:kern w:val="2"/>
          <w:sz w:val="28"/>
          <w:szCs w:val="28"/>
        </w:rPr>
        <w:t>（</w:t>
      </w:r>
      <w:r w:rsidR="00861AB2">
        <w:rPr>
          <w:rFonts w:ascii="Times New Roman" w:eastAsia="仿宋_GB2312" w:hAnsi="仿宋_GB2312" w:cs="Times New Roman"/>
          <w:kern w:val="2"/>
          <w:sz w:val="28"/>
          <w:szCs w:val="28"/>
        </w:rPr>
        <w:t>2</w:t>
      </w:r>
      <w:r w:rsidR="00861AB2">
        <w:rPr>
          <w:rFonts w:ascii="Times New Roman" w:eastAsia="仿宋_GB2312" w:hAnsi="仿宋_GB2312" w:cs="仿宋_GB2312" w:hint="eastAsia"/>
          <w:kern w:val="2"/>
          <w:sz w:val="28"/>
          <w:szCs w:val="28"/>
        </w:rPr>
        <w:t>）货物验收：货物运抵采购人处后由双方对照采购清单及技术要求进行验收。</w:t>
      </w:r>
      <w:r w:rsidR="00861AB2">
        <w:rPr>
          <w:rFonts w:ascii="Times New Roman" w:eastAsia="仿宋_GB2312" w:hAnsi="仿宋_GB2312" w:cs="Times New Roman"/>
          <w:kern w:val="2"/>
          <w:sz w:val="28"/>
          <w:szCs w:val="28"/>
        </w:rPr>
        <w:br/>
        <w:t>17</w:t>
      </w:r>
      <w:r w:rsidR="00861AB2">
        <w:rPr>
          <w:rFonts w:ascii="Times New Roman" w:eastAsia="仿宋_GB2312" w:hAnsi="仿宋_GB2312" w:cs="仿宋_GB2312" w:hint="eastAsia"/>
          <w:kern w:val="2"/>
          <w:sz w:val="28"/>
          <w:szCs w:val="28"/>
        </w:rPr>
        <w:t>、出现下列情况之一者，投标文件无效，作为废标处理：</w:t>
      </w:r>
      <w:r w:rsidR="00861AB2">
        <w:rPr>
          <w:rFonts w:ascii="Times New Roman" w:eastAsia="仿宋_GB2312" w:hAnsi="仿宋_GB2312" w:cs="Times New Roman"/>
          <w:kern w:val="2"/>
          <w:sz w:val="28"/>
          <w:szCs w:val="28"/>
        </w:rPr>
        <w:br/>
      </w:r>
      <w:r w:rsidR="00861AB2">
        <w:rPr>
          <w:rFonts w:ascii="Times New Roman" w:eastAsia="仿宋_GB2312" w:hAnsi="仿宋_GB2312" w:cs="仿宋_GB2312" w:hint="eastAsia"/>
          <w:kern w:val="2"/>
          <w:sz w:val="28"/>
          <w:szCs w:val="28"/>
        </w:rPr>
        <w:t>（</w:t>
      </w:r>
      <w:r w:rsidR="00861AB2">
        <w:rPr>
          <w:rFonts w:ascii="Times New Roman" w:eastAsia="仿宋_GB2312" w:hAnsi="仿宋_GB2312" w:cs="Times New Roman"/>
          <w:kern w:val="2"/>
          <w:sz w:val="28"/>
          <w:szCs w:val="28"/>
        </w:rPr>
        <w:t>1</w:t>
      </w:r>
      <w:r w:rsidR="00861AB2">
        <w:rPr>
          <w:rFonts w:ascii="Times New Roman" w:eastAsia="仿宋_GB2312" w:hAnsi="仿宋_GB2312" w:cs="仿宋_GB2312" w:hint="eastAsia"/>
          <w:kern w:val="2"/>
          <w:sz w:val="28"/>
          <w:szCs w:val="28"/>
        </w:rPr>
        <w:t>）未提供营业执照有效复印件（加盖投标企业公章）。</w:t>
      </w:r>
      <w:r w:rsidR="00861AB2">
        <w:rPr>
          <w:rFonts w:ascii="Times New Roman" w:eastAsia="仿宋_GB2312" w:hAnsi="仿宋_GB2312" w:cs="Times New Roman"/>
          <w:kern w:val="2"/>
          <w:sz w:val="28"/>
          <w:szCs w:val="28"/>
        </w:rPr>
        <w:br/>
      </w:r>
      <w:r w:rsidR="00861AB2">
        <w:rPr>
          <w:rFonts w:ascii="Times New Roman" w:eastAsia="仿宋_GB2312" w:hAnsi="仿宋_GB2312" w:cs="仿宋_GB2312" w:hint="eastAsia"/>
          <w:kern w:val="2"/>
          <w:sz w:val="28"/>
          <w:szCs w:val="28"/>
        </w:rPr>
        <w:t>（</w:t>
      </w:r>
      <w:r w:rsidR="00861AB2">
        <w:rPr>
          <w:rFonts w:ascii="Times New Roman" w:eastAsia="仿宋_GB2312" w:hAnsi="仿宋_GB2312" w:cs="Times New Roman"/>
          <w:kern w:val="2"/>
          <w:sz w:val="28"/>
          <w:szCs w:val="28"/>
        </w:rPr>
        <w:t>2</w:t>
      </w:r>
      <w:r w:rsidR="00861AB2">
        <w:rPr>
          <w:rFonts w:ascii="Times New Roman" w:eastAsia="仿宋_GB2312" w:hAnsi="仿宋_GB2312" w:cs="仿宋_GB2312" w:hint="eastAsia"/>
          <w:kern w:val="2"/>
          <w:sz w:val="28"/>
          <w:szCs w:val="28"/>
        </w:rPr>
        <w:t>）询价响应文件字迹模糊不清（包括提交的各类复印件、图纸）。</w:t>
      </w:r>
      <w:r w:rsidR="00861AB2">
        <w:rPr>
          <w:rFonts w:ascii="Times New Roman" w:eastAsia="仿宋_GB2312" w:hAnsi="仿宋_GB2312" w:cs="Times New Roman"/>
          <w:kern w:val="2"/>
          <w:sz w:val="28"/>
          <w:szCs w:val="28"/>
        </w:rPr>
        <w:br/>
      </w:r>
      <w:r w:rsidR="00861AB2">
        <w:rPr>
          <w:rFonts w:ascii="Times New Roman" w:eastAsia="仿宋_GB2312" w:hAnsi="仿宋_GB2312" w:cs="仿宋_GB2312" w:hint="eastAsia"/>
          <w:kern w:val="2"/>
          <w:sz w:val="28"/>
          <w:szCs w:val="28"/>
        </w:rPr>
        <w:t>（</w:t>
      </w:r>
      <w:r w:rsidR="00861AB2">
        <w:rPr>
          <w:rFonts w:ascii="Times New Roman" w:eastAsia="仿宋_GB2312" w:hAnsi="仿宋_GB2312" w:cs="Times New Roman"/>
          <w:kern w:val="2"/>
          <w:sz w:val="28"/>
          <w:szCs w:val="28"/>
        </w:rPr>
        <w:t>3</w:t>
      </w:r>
      <w:r w:rsidR="00861AB2">
        <w:rPr>
          <w:rFonts w:ascii="Times New Roman" w:eastAsia="仿宋_GB2312" w:hAnsi="仿宋_GB2312" w:cs="仿宋_GB2312" w:hint="eastAsia"/>
          <w:kern w:val="2"/>
          <w:sz w:val="28"/>
          <w:szCs w:val="28"/>
        </w:rPr>
        <w:t>）</w:t>
      </w:r>
      <w:r w:rsidR="00861AB2">
        <w:rPr>
          <w:rFonts w:ascii="Times New Roman" w:eastAsia="仿宋_GB2312" w:hAnsi="仿宋_GB2312" w:cs="Times New Roman"/>
          <w:kern w:val="2"/>
          <w:sz w:val="28"/>
          <w:szCs w:val="28"/>
        </w:rPr>
        <w:t> </w:t>
      </w:r>
      <w:r w:rsidR="00861AB2">
        <w:rPr>
          <w:rFonts w:ascii="Times New Roman" w:eastAsia="仿宋_GB2312" w:hAnsi="仿宋_GB2312" w:cs="仿宋_GB2312" w:hint="eastAsia"/>
          <w:kern w:val="2"/>
          <w:sz w:val="28"/>
          <w:szCs w:val="28"/>
        </w:rPr>
        <w:t>询价响应内容、技术标准、售后服务没有实质性响应询价文件要求。</w:t>
      </w:r>
      <w:r w:rsidR="00861AB2">
        <w:rPr>
          <w:rFonts w:ascii="Times New Roman" w:eastAsia="仿宋_GB2312" w:hAnsi="仿宋_GB2312" w:cs="Times New Roman"/>
          <w:kern w:val="2"/>
          <w:sz w:val="28"/>
          <w:szCs w:val="28"/>
        </w:rPr>
        <w:br/>
      </w:r>
      <w:r w:rsidR="00861AB2">
        <w:rPr>
          <w:rFonts w:ascii="Times New Roman" w:eastAsia="仿宋_GB2312" w:hAnsi="仿宋_GB2312" w:cs="仿宋_GB2312" w:hint="eastAsia"/>
          <w:kern w:val="2"/>
          <w:sz w:val="28"/>
          <w:szCs w:val="28"/>
        </w:rPr>
        <w:t>（</w:t>
      </w:r>
      <w:r w:rsidR="00861AB2">
        <w:rPr>
          <w:rFonts w:ascii="Times New Roman" w:eastAsia="仿宋_GB2312" w:hAnsi="仿宋_GB2312" w:cs="Times New Roman"/>
          <w:kern w:val="2"/>
          <w:sz w:val="28"/>
          <w:szCs w:val="28"/>
        </w:rPr>
        <w:t>4</w:t>
      </w:r>
      <w:r w:rsidR="00861AB2">
        <w:rPr>
          <w:rFonts w:ascii="Times New Roman" w:eastAsia="仿宋_GB2312" w:hAnsi="仿宋_GB2312" w:cs="仿宋_GB2312" w:hint="eastAsia"/>
          <w:kern w:val="2"/>
          <w:sz w:val="28"/>
          <w:szCs w:val="28"/>
        </w:rPr>
        <w:t>）未提供询价响应文件、报价一览表、售后服务体系说明及售后服务承诺。</w:t>
      </w:r>
      <w:bookmarkStart w:id="0" w:name="_GoBack"/>
      <w:bookmarkEnd w:id="0"/>
      <w:r w:rsidR="00861AB2">
        <w:rPr>
          <w:rFonts w:ascii="Times New Roman" w:eastAsia="仿宋_GB2312" w:hAnsi="仿宋_GB2312" w:cs="Times New Roman"/>
          <w:kern w:val="2"/>
          <w:sz w:val="28"/>
          <w:szCs w:val="28"/>
        </w:rPr>
        <w:br/>
        <w:t>18</w:t>
      </w:r>
      <w:r w:rsidR="00861AB2">
        <w:rPr>
          <w:rFonts w:ascii="Times New Roman" w:eastAsia="仿宋_GB2312" w:hAnsi="仿宋_GB2312" w:cs="仿宋_GB2312" w:hint="eastAsia"/>
          <w:kern w:val="2"/>
          <w:sz w:val="28"/>
          <w:szCs w:val="28"/>
        </w:rPr>
        <w:t>、询价项目报价文件提交的时间及地点：</w:t>
      </w:r>
    </w:p>
    <w:p w:rsidR="001C3DC8" w:rsidRDefault="00861AB2">
      <w:pPr>
        <w:pStyle w:val="a9"/>
        <w:widowControl/>
        <w:spacing w:beforeAutospacing="0" w:afterAutospacing="0" w:line="450" w:lineRule="atLeast"/>
        <w:rPr>
          <w:rFonts w:ascii="Times New Roman" w:eastAsia="仿宋_GB2312" w:hAnsi="仿宋_GB2312" w:cs="Times New Roman"/>
          <w:kern w:val="2"/>
          <w:sz w:val="28"/>
          <w:szCs w:val="28"/>
        </w:rPr>
      </w:pPr>
      <w:r>
        <w:rPr>
          <w:rFonts w:ascii="Times New Roman" w:eastAsia="仿宋_GB2312" w:hAnsi="仿宋_GB2312" w:cs="仿宋_GB2312" w:hint="eastAsia"/>
          <w:kern w:val="2"/>
          <w:sz w:val="28"/>
          <w:szCs w:val="28"/>
        </w:rPr>
        <w:t>时间：</w:t>
      </w:r>
      <w:r>
        <w:rPr>
          <w:rFonts w:ascii="Times New Roman" w:eastAsia="仿宋_GB2312" w:hAnsi="仿宋_GB2312" w:cs="Times New Roman"/>
          <w:kern w:val="2"/>
          <w:sz w:val="28"/>
          <w:szCs w:val="28"/>
        </w:rPr>
        <w:t>201</w:t>
      </w:r>
      <w:r>
        <w:rPr>
          <w:rFonts w:ascii="Times New Roman" w:eastAsia="仿宋_GB2312" w:hAnsi="仿宋_GB2312" w:cs="Times New Roman" w:hint="eastAsia"/>
          <w:kern w:val="2"/>
          <w:sz w:val="28"/>
          <w:szCs w:val="28"/>
        </w:rPr>
        <w:t>9</w:t>
      </w:r>
      <w:r>
        <w:rPr>
          <w:rFonts w:ascii="Times New Roman" w:eastAsia="仿宋_GB2312" w:hAnsi="仿宋_GB2312" w:cs="仿宋_GB2312" w:hint="eastAsia"/>
          <w:kern w:val="2"/>
          <w:sz w:val="28"/>
          <w:szCs w:val="28"/>
        </w:rPr>
        <w:t>年</w:t>
      </w:r>
      <w:r w:rsidR="00680C55">
        <w:rPr>
          <w:rFonts w:ascii="Times New Roman" w:eastAsia="仿宋_GB2312" w:hAnsi="仿宋_GB2312" w:cs="Times New Roman"/>
          <w:kern w:val="2"/>
          <w:sz w:val="28"/>
          <w:szCs w:val="28"/>
        </w:rPr>
        <w:t>5</w:t>
      </w:r>
      <w:r>
        <w:rPr>
          <w:rFonts w:ascii="Times New Roman" w:eastAsia="仿宋_GB2312" w:hAnsi="仿宋_GB2312" w:cs="仿宋_GB2312" w:hint="eastAsia"/>
          <w:kern w:val="2"/>
          <w:sz w:val="28"/>
          <w:szCs w:val="28"/>
        </w:rPr>
        <w:t>月</w:t>
      </w:r>
      <w:r w:rsidR="003846DE">
        <w:rPr>
          <w:rFonts w:ascii="Times New Roman" w:eastAsia="仿宋_GB2312" w:hAnsi="仿宋_GB2312" w:cs="Times New Roman"/>
          <w:kern w:val="2"/>
          <w:sz w:val="28"/>
          <w:szCs w:val="28"/>
        </w:rPr>
        <w:t>29</w:t>
      </w:r>
      <w:r>
        <w:rPr>
          <w:rFonts w:ascii="Times New Roman" w:eastAsia="仿宋_GB2312" w:hAnsi="仿宋_GB2312" w:cs="仿宋_GB2312" w:hint="eastAsia"/>
          <w:kern w:val="2"/>
          <w:sz w:val="28"/>
          <w:szCs w:val="28"/>
        </w:rPr>
        <w:t>日</w:t>
      </w:r>
      <w:r w:rsidR="00680C55">
        <w:rPr>
          <w:rFonts w:ascii="Times New Roman" w:eastAsia="仿宋_GB2312" w:hAnsi="仿宋_GB2312" w:cs="仿宋_GB2312" w:hint="eastAsia"/>
          <w:kern w:val="2"/>
          <w:sz w:val="28"/>
          <w:szCs w:val="28"/>
        </w:rPr>
        <w:t>上</w:t>
      </w:r>
      <w:r>
        <w:rPr>
          <w:rFonts w:ascii="Times New Roman" w:eastAsia="仿宋_GB2312" w:hAnsi="仿宋_GB2312" w:cs="仿宋_GB2312" w:hint="eastAsia"/>
          <w:kern w:val="2"/>
          <w:sz w:val="28"/>
          <w:szCs w:val="28"/>
        </w:rPr>
        <w:t>午</w:t>
      </w:r>
      <w:r>
        <w:rPr>
          <w:rFonts w:ascii="Times New Roman" w:eastAsia="仿宋_GB2312" w:hAnsi="仿宋_GB2312" w:cs="Times New Roman" w:hint="eastAsia"/>
          <w:kern w:val="2"/>
          <w:sz w:val="28"/>
          <w:szCs w:val="28"/>
        </w:rPr>
        <w:t>1</w:t>
      </w:r>
      <w:r w:rsidR="00680C55">
        <w:rPr>
          <w:rFonts w:ascii="Times New Roman" w:eastAsia="仿宋_GB2312" w:hAnsi="仿宋_GB2312" w:cs="Times New Roman"/>
          <w:kern w:val="2"/>
          <w:sz w:val="28"/>
          <w:szCs w:val="28"/>
        </w:rPr>
        <w:t>0</w:t>
      </w:r>
      <w:r>
        <w:rPr>
          <w:rFonts w:ascii="Times New Roman" w:eastAsia="仿宋_GB2312" w:hAnsi="仿宋_GB2312" w:cs="仿宋_GB2312" w:hint="eastAsia"/>
          <w:kern w:val="2"/>
          <w:sz w:val="28"/>
          <w:szCs w:val="28"/>
        </w:rPr>
        <w:t>时</w:t>
      </w:r>
      <w:r>
        <w:rPr>
          <w:rFonts w:ascii="Times New Roman" w:eastAsia="仿宋_GB2312" w:hAnsi="仿宋_GB2312" w:cs="Times New Roman"/>
          <w:kern w:val="2"/>
          <w:sz w:val="28"/>
          <w:szCs w:val="28"/>
        </w:rPr>
        <w:t>00</w:t>
      </w:r>
      <w:r>
        <w:rPr>
          <w:rFonts w:ascii="Times New Roman" w:eastAsia="仿宋_GB2312" w:hAnsi="仿宋_GB2312" w:cs="仿宋_GB2312" w:hint="eastAsia"/>
          <w:kern w:val="2"/>
          <w:sz w:val="28"/>
          <w:szCs w:val="28"/>
        </w:rPr>
        <w:t>分，逾时作自动放弃。</w:t>
      </w:r>
    </w:p>
    <w:p w:rsidR="001C3DC8" w:rsidRPr="00D47218" w:rsidRDefault="00861AB2">
      <w:pPr>
        <w:pStyle w:val="a9"/>
        <w:widowControl/>
        <w:spacing w:beforeAutospacing="0" w:afterAutospacing="0" w:line="450" w:lineRule="atLeast"/>
        <w:rPr>
          <w:rFonts w:ascii="Times New Roman" w:eastAsia="仿宋_GB2312" w:hAnsi="仿宋_GB2312" w:cs="Times New Roman"/>
          <w:kern w:val="2"/>
          <w:sz w:val="28"/>
          <w:szCs w:val="28"/>
        </w:rPr>
      </w:pPr>
      <w:r>
        <w:rPr>
          <w:rFonts w:ascii="Times New Roman" w:eastAsia="仿宋_GB2312" w:hAnsi="仿宋_GB2312" w:cs="仿宋_GB2312" w:hint="eastAsia"/>
          <w:kern w:val="2"/>
          <w:sz w:val="28"/>
          <w:szCs w:val="28"/>
        </w:rPr>
        <w:t>地点：</w:t>
      </w:r>
      <w:r w:rsidR="00D47218" w:rsidRPr="00D47218">
        <w:rPr>
          <w:rFonts w:ascii="Times New Roman" w:eastAsia="仿宋_GB2312" w:hAnsi="仿宋_GB2312" w:cs="仿宋_GB2312" w:hint="eastAsia"/>
          <w:kern w:val="2"/>
          <w:sz w:val="28"/>
          <w:szCs w:val="28"/>
        </w:rPr>
        <w:t>广州市越秀区东风西路</w:t>
      </w:r>
      <w:r w:rsidR="00D47218" w:rsidRPr="00D47218">
        <w:rPr>
          <w:rFonts w:ascii="Times New Roman" w:eastAsia="仿宋_GB2312" w:hAnsi="仿宋_GB2312" w:cs="仿宋_GB2312" w:hint="eastAsia"/>
          <w:kern w:val="2"/>
          <w:sz w:val="28"/>
          <w:szCs w:val="28"/>
        </w:rPr>
        <w:t>167</w:t>
      </w:r>
      <w:r w:rsidR="00D47218" w:rsidRPr="00D47218">
        <w:rPr>
          <w:rFonts w:ascii="Times New Roman" w:eastAsia="仿宋_GB2312" w:hAnsi="仿宋_GB2312" w:cs="仿宋_GB2312" w:hint="eastAsia"/>
          <w:kern w:val="2"/>
          <w:sz w:val="28"/>
          <w:szCs w:val="28"/>
        </w:rPr>
        <w:t>号广州市少年宫</w:t>
      </w:r>
      <w:r w:rsidR="00D47218" w:rsidRPr="00D47218">
        <w:rPr>
          <w:rFonts w:ascii="Times New Roman" w:eastAsia="仿宋_GB2312" w:hAnsi="仿宋_GB2312" w:cs="仿宋_GB2312" w:hint="eastAsia"/>
          <w:kern w:val="2"/>
          <w:sz w:val="28"/>
          <w:szCs w:val="28"/>
        </w:rPr>
        <w:t>5</w:t>
      </w:r>
      <w:r w:rsidR="00D47218" w:rsidRPr="00D47218">
        <w:rPr>
          <w:rFonts w:ascii="Times New Roman" w:eastAsia="仿宋_GB2312" w:hAnsi="仿宋_GB2312" w:cs="仿宋_GB2312" w:hint="eastAsia"/>
          <w:kern w:val="2"/>
          <w:sz w:val="28"/>
          <w:szCs w:val="28"/>
        </w:rPr>
        <w:t>号楼</w:t>
      </w:r>
      <w:r w:rsidR="00D47218" w:rsidRPr="00D47218">
        <w:rPr>
          <w:rFonts w:ascii="Times New Roman" w:eastAsia="仿宋_GB2312" w:hAnsi="仿宋_GB2312" w:cs="仿宋_GB2312" w:hint="eastAsia"/>
          <w:kern w:val="2"/>
          <w:sz w:val="28"/>
          <w:szCs w:val="28"/>
        </w:rPr>
        <w:t>402</w:t>
      </w:r>
      <w:r w:rsidR="00D47218" w:rsidRPr="00D47218">
        <w:rPr>
          <w:rFonts w:ascii="Times New Roman" w:eastAsia="仿宋_GB2312" w:hAnsi="仿宋_GB2312" w:cs="仿宋_GB2312" w:hint="eastAsia"/>
          <w:kern w:val="2"/>
          <w:sz w:val="28"/>
          <w:szCs w:val="28"/>
        </w:rPr>
        <w:t>室。</w:t>
      </w:r>
    </w:p>
    <w:p w:rsidR="001C3DC8" w:rsidRDefault="00861AB2">
      <w:pPr>
        <w:pStyle w:val="a9"/>
        <w:widowControl/>
        <w:spacing w:beforeAutospacing="0" w:afterAutospacing="0" w:line="450" w:lineRule="atLeast"/>
        <w:rPr>
          <w:rFonts w:ascii="Times New Roman" w:eastAsia="仿宋_GB2312" w:hAnsi="仿宋_GB2312" w:cs="Times New Roman"/>
          <w:kern w:val="2"/>
          <w:sz w:val="28"/>
          <w:szCs w:val="28"/>
        </w:rPr>
      </w:pPr>
      <w:r>
        <w:rPr>
          <w:rFonts w:ascii="Times New Roman" w:eastAsia="仿宋_GB2312" w:hAnsi="仿宋_GB2312" w:cs="仿宋_GB2312" w:hint="eastAsia"/>
          <w:kern w:val="2"/>
          <w:sz w:val="28"/>
          <w:szCs w:val="28"/>
        </w:rPr>
        <w:t>项目咨询电话：</w:t>
      </w:r>
      <w:r>
        <w:rPr>
          <w:rFonts w:ascii="Times New Roman" w:eastAsia="仿宋_GB2312" w:hAnsi="仿宋_GB2312" w:cs="Times New Roman"/>
          <w:kern w:val="2"/>
          <w:sz w:val="28"/>
          <w:szCs w:val="28"/>
        </w:rPr>
        <w:t>020-</w:t>
      </w:r>
      <w:r w:rsidR="00D47218">
        <w:rPr>
          <w:rFonts w:ascii="Times New Roman" w:eastAsia="仿宋_GB2312" w:hAnsi="仿宋_GB2312" w:cs="Times New Roman"/>
          <w:kern w:val="2"/>
          <w:sz w:val="28"/>
          <w:szCs w:val="28"/>
        </w:rPr>
        <w:t>81365880</w:t>
      </w:r>
      <w:r>
        <w:rPr>
          <w:rFonts w:ascii="Times New Roman" w:eastAsia="仿宋_GB2312" w:hAnsi="仿宋_GB2312" w:cs="Times New Roman"/>
          <w:kern w:val="2"/>
          <w:sz w:val="28"/>
          <w:szCs w:val="28"/>
        </w:rPr>
        <w:t>  </w:t>
      </w:r>
      <w:r>
        <w:rPr>
          <w:rFonts w:ascii="Times New Roman" w:eastAsia="仿宋_GB2312" w:hAnsi="仿宋_GB2312" w:cs="仿宋_GB2312" w:hint="eastAsia"/>
          <w:kern w:val="2"/>
          <w:sz w:val="28"/>
          <w:szCs w:val="28"/>
        </w:rPr>
        <w:t>联系人：</w:t>
      </w:r>
      <w:r w:rsidR="00D47218">
        <w:rPr>
          <w:rFonts w:ascii="Times New Roman" w:eastAsia="仿宋_GB2312" w:hAnsi="仿宋_GB2312" w:cs="仿宋_GB2312" w:hint="eastAsia"/>
          <w:kern w:val="2"/>
          <w:sz w:val="28"/>
          <w:szCs w:val="28"/>
        </w:rPr>
        <w:t>林</w:t>
      </w:r>
      <w:r>
        <w:rPr>
          <w:rFonts w:ascii="Times New Roman" w:eastAsia="仿宋_GB2312" w:hAnsi="仿宋_GB2312" w:cs="仿宋_GB2312" w:hint="eastAsia"/>
          <w:kern w:val="2"/>
          <w:sz w:val="28"/>
          <w:szCs w:val="28"/>
        </w:rPr>
        <w:t>老师</w:t>
      </w:r>
    </w:p>
    <w:p w:rsidR="001C3DC8" w:rsidRDefault="001C3DC8">
      <w:pPr>
        <w:pStyle w:val="a9"/>
        <w:widowControl/>
        <w:spacing w:beforeAutospacing="0" w:afterAutospacing="0" w:line="450" w:lineRule="atLeast"/>
        <w:rPr>
          <w:rFonts w:ascii="Times New Roman" w:eastAsia="仿宋_GB2312" w:hAnsi="仿宋_GB2312" w:cs="Times New Roman"/>
          <w:kern w:val="2"/>
          <w:sz w:val="28"/>
          <w:szCs w:val="28"/>
        </w:rPr>
      </w:pPr>
    </w:p>
    <w:p w:rsidR="001C3DC8" w:rsidRDefault="001C3DC8">
      <w:pPr>
        <w:pStyle w:val="a9"/>
        <w:widowControl/>
        <w:spacing w:beforeAutospacing="0" w:afterAutospacing="0" w:line="450" w:lineRule="atLeast"/>
        <w:rPr>
          <w:rFonts w:ascii="Times New Roman" w:eastAsia="仿宋_GB2312" w:hAnsi="仿宋_GB2312" w:cs="Times New Roman"/>
          <w:kern w:val="2"/>
          <w:sz w:val="28"/>
          <w:szCs w:val="28"/>
        </w:rPr>
      </w:pPr>
    </w:p>
    <w:p w:rsidR="001C3DC8" w:rsidRDefault="001C3DC8">
      <w:pPr>
        <w:pStyle w:val="a9"/>
        <w:widowControl/>
        <w:spacing w:beforeAutospacing="0" w:afterAutospacing="0" w:line="450" w:lineRule="atLeast"/>
        <w:rPr>
          <w:rFonts w:ascii="Times New Roman" w:eastAsia="仿宋_GB2312" w:hAnsi="仿宋_GB2312" w:cs="Times New Roman"/>
          <w:kern w:val="2"/>
          <w:sz w:val="28"/>
          <w:szCs w:val="28"/>
        </w:rPr>
      </w:pPr>
    </w:p>
    <w:p w:rsidR="001C3DC8" w:rsidRDefault="001C3DC8">
      <w:pPr>
        <w:pStyle w:val="a9"/>
        <w:widowControl/>
        <w:spacing w:beforeAutospacing="0" w:afterAutospacing="0" w:line="450" w:lineRule="atLeast"/>
        <w:rPr>
          <w:rFonts w:ascii="Times New Roman" w:eastAsia="仿宋_GB2312" w:hAnsi="仿宋_GB2312" w:cs="Times New Roman"/>
          <w:kern w:val="2"/>
          <w:sz w:val="28"/>
          <w:szCs w:val="28"/>
        </w:rPr>
      </w:pPr>
    </w:p>
    <w:p w:rsidR="001C3DC8" w:rsidRDefault="001C3DC8">
      <w:pPr>
        <w:pStyle w:val="a9"/>
        <w:widowControl/>
        <w:spacing w:beforeAutospacing="0" w:afterAutospacing="0" w:line="450" w:lineRule="atLeast"/>
        <w:rPr>
          <w:rFonts w:ascii="Times New Roman" w:eastAsia="仿宋_GB2312" w:hAnsi="仿宋_GB2312" w:cs="Times New Roman"/>
          <w:kern w:val="2"/>
          <w:sz w:val="28"/>
          <w:szCs w:val="28"/>
        </w:rPr>
      </w:pPr>
    </w:p>
    <w:p w:rsidR="001C3DC8" w:rsidRDefault="001C3DC8">
      <w:pPr>
        <w:pStyle w:val="a9"/>
        <w:widowControl/>
        <w:spacing w:beforeAutospacing="0" w:afterAutospacing="0" w:line="450" w:lineRule="atLeast"/>
        <w:rPr>
          <w:rFonts w:ascii="宋体" w:cs="Times New Roman"/>
          <w:color w:val="000000"/>
          <w:kern w:val="2"/>
        </w:rPr>
      </w:pPr>
    </w:p>
    <w:p w:rsidR="001C3DC8" w:rsidRDefault="001C3DC8"/>
    <w:sectPr w:rsidR="001C3DC8">
      <w:pgSz w:w="11906" w:h="16838"/>
      <w:pgMar w:top="1440" w:right="1266" w:bottom="1440" w:left="16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E24" w:rsidRDefault="00200E24" w:rsidP="00EF6F9B">
      <w:r>
        <w:separator/>
      </w:r>
    </w:p>
  </w:endnote>
  <w:endnote w:type="continuationSeparator" w:id="0">
    <w:p w:rsidR="00200E24" w:rsidRDefault="00200E24" w:rsidP="00EF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Microsoft YaHei UI"/>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E24" w:rsidRDefault="00200E24" w:rsidP="00EF6F9B">
      <w:r>
        <w:separator/>
      </w:r>
    </w:p>
  </w:footnote>
  <w:footnote w:type="continuationSeparator" w:id="0">
    <w:p w:rsidR="00200E24" w:rsidRDefault="00200E24" w:rsidP="00EF6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65"/>
    <w:rsid w:val="00001D59"/>
    <w:rsid w:val="00087F8B"/>
    <w:rsid w:val="001225C1"/>
    <w:rsid w:val="00133134"/>
    <w:rsid w:val="00136AB8"/>
    <w:rsid w:val="001531C2"/>
    <w:rsid w:val="00173333"/>
    <w:rsid w:val="00184B42"/>
    <w:rsid w:val="001978FE"/>
    <w:rsid w:val="001C3DC8"/>
    <w:rsid w:val="001D15CC"/>
    <w:rsid w:val="001E4166"/>
    <w:rsid w:val="00200E24"/>
    <w:rsid w:val="00201130"/>
    <w:rsid w:val="002457B7"/>
    <w:rsid w:val="0025054A"/>
    <w:rsid w:val="00273585"/>
    <w:rsid w:val="00286013"/>
    <w:rsid w:val="002969DF"/>
    <w:rsid w:val="002C0B03"/>
    <w:rsid w:val="002C331E"/>
    <w:rsid w:val="002C58E3"/>
    <w:rsid w:val="00322D34"/>
    <w:rsid w:val="003455B1"/>
    <w:rsid w:val="00363EF0"/>
    <w:rsid w:val="003846DE"/>
    <w:rsid w:val="0039047B"/>
    <w:rsid w:val="003B033F"/>
    <w:rsid w:val="004236D4"/>
    <w:rsid w:val="00425EE7"/>
    <w:rsid w:val="004A6B04"/>
    <w:rsid w:val="004E068E"/>
    <w:rsid w:val="00510D74"/>
    <w:rsid w:val="00542508"/>
    <w:rsid w:val="00554C90"/>
    <w:rsid w:val="00565B8F"/>
    <w:rsid w:val="005B3D1F"/>
    <w:rsid w:val="005D1DBA"/>
    <w:rsid w:val="005F54E8"/>
    <w:rsid w:val="006211AB"/>
    <w:rsid w:val="006217BC"/>
    <w:rsid w:val="006271C6"/>
    <w:rsid w:val="00655252"/>
    <w:rsid w:val="00680C55"/>
    <w:rsid w:val="00722CDC"/>
    <w:rsid w:val="008172C8"/>
    <w:rsid w:val="008458B6"/>
    <w:rsid w:val="00861AB2"/>
    <w:rsid w:val="008B1E92"/>
    <w:rsid w:val="008C31B7"/>
    <w:rsid w:val="00923567"/>
    <w:rsid w:val="009831DB"/>
    <w:rsid w:val="00A07AE9"/>
    <w:rsid w:val="00A134D0"/>
    <w:rsid w:val="00A204DA"/>
    <w:rsid w:val="00A53465"/>
    <w:rsid w:val="00A55D6D"/>
    <w:rsid w:val="00A733E9"/>
    <w:rsid w:val="00AA3442"/>
    <w:rsid w:val="00AC39CE"/>
    <w:rsid w:val="00AC7C6C"/>
    <w:rsid w:val="00B11907"/>
    <w:rsid w:val="00BE46F6"/>
    <w:rsid w:val="00C634DF"/>
    <w:rsid w:val="00C770E0"/>
    <w:rsid w:val="00C932CC"/>
    <w:rsid w:val="00D46057"/>
    <w:rsid w:val="00D47218"/>
    <w:rsid w:val="00D52D59"/>
    <w:rsid w:val="00D5344B"/>
    <w:rsid w:val="00D9396A"/>
    <w:rsid w:val="00DB1BD9"/>
    <w:rsid w:val="00E046A2"/>
    <w:rsid w:val="00E0756D"/>
    <w:rsid w:val="00E7185B"/>
    <w:rsid w:val="00E84243"/>
    <w:rsid w:val="00EB1F2D"/>
    <w:rsid w:val="00EE13A0"/>
    <w:rsid w:val="00EE2FF6"/>
    <w:rsid w:val="00EF6F9B"/>
    <w:rsid w:val="00F17CCD"/>
    <w:rsid w:val="00F72A2B"/>
    <w:rsid w:val="00FC1E30"/>
    <w:rsid w:val="00FD17C9"/>
    <w:rsid w:val="034310EC"/>
    <w:rsid w:val="08593A14"/>
    <w:rsid w:val="08C00F16"/>
    <w:rsid w:val="0C183FE2"/>
    <w:rsid w:val="10A25B45"/>
    <w:rsid w:val="15863E23"/>
    <w:rsid w:val="2908290D"/>
    <w:rsid w:val="3B8B6407"/>
    <w:rsid w:val="4AC02A77"/>
    <w:rsid w:val="4B26581E"/>
    <w:rsid w:val="51210F64"/>
    <w:rsid w:val="62CF758C"/>
    <w:rsid w:val="686F7827"/>
    <w:rsid w:val="6CDF4730"/>
    <w:rsid w:val="72333D5A"/>
    <w:rsid w:val="75A0168C"/>
    <w:rsid w:val="764837B9"/>
    <w:rsid w:val="770F118C"/>
    <w:rsid w:val="77380A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6801FD"/>
  <w15:docId w15:val="{C8776677-FD34-4492-9C62-C41338D76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hAnsi="Courier New" w:cs="宋体"/>
      <w:szCs w:val="21"/>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ascii="Calibri" w:hAnsi="Calibri" w:cs="Calibri"/>
      <w:kern w:val="0"/>
      <w:sz w:val="24"/>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character" w:customStyle="1" w:styleId="a4">
    <w:name w:val="纯文本 字符"/>
    <w:basedOn w:val="a0"/>
    <w:link w:val="a3"/>
    <w:semiHidden/>
    <w:qFormat/>
    <w:locked/>
    <w:rPr>
      <w:rFonts w:ascii="宋体" w:eastAsia="宋体" w:hAnsi="Courier New" w:cs="宋体"/>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321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wlm.com/Econom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1284</Characters>
  <Application>Microsoft Office Word</Application>
  <DocSecurity>0</DocSecurity>
  <Lines>10</Lines>
  <Paragraphs>3</Paragraphs>
  <ScaleCrop>false</ScaleCrop>
  <Company>Lenovo</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hp</dc:creator>
  <cp:lastModifiedBy>Administrator</cp:lastModifiedBy>
  <cp:revision>4</cp:revision>
  <cp:lastPrinted>2017-09-14T00:48:00Z</cp:lastPrinted>
  <dcterms:created xsi:type="dcterms:W3CDTF">2019-05-22T09:12:00Z</dcterms:created>
  <dcterms:modified xsi:type="dcterms:W3CDTF">2019-05-24T06:20:00Z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