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 xml:space="preserve">    广州市少年宫采购领导小组办公室作为采购执行机构，就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“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bidi="ar-SA"/>
        </w:rPr>
        <w:t>特殊教育部课室整改维护</w:t>
      </w:r>
      <w:r>
        <w:rPr>
          <w:rFonts w:hint="eastAsia" w:ascii="仿宋_GB2312" w:hAnsi="新宋体" w:eastAsia="仿宋_GB2312" w:cs="宋体"/>
          <w:color w:val="333333"/>
          <w:sz w:val="28"/>
          <w:szCs w:val="28"/>
        </w:rPr>
        <w:t>”的服务类采购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</w:rPr>
        <w:t>进行网上公开询价。具体如下：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hAnsi="仿宋_GB2312" w:eastAsia="仿宋_GB2312" w:cs="Times New Roman"/>
          <w:kern w:val="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项目编号：GZSSNG-WSXJ-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TJB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-2019-00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5</w:t>
      </w:r>
    </w:p>
    <w:p>
      <w:pPr>
        <w:pStyle w:val="6"/>
        <w:widowControl/>
        <w:spacing w:beforeAutospacing="0" w:afterAutospacing="0" w:line="450" w:lineRule="atLeast"/>
        <w:rPr>
          <w:rFonts w:ascii="仿宋_GB2312" w:hAnsi="仿宋_GB2312" w:eastAsia="仿宋_GB2312" w:cs="Times New Roman"/>
          <w:kern w:val="2"/>
          <w:sz w:val="28"/>
          <w:szCs w:val="28"/>
        </w:rPr>
      </w:pP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项目名称：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w:t>广州市少年宫</w:t>
      </w:r>
      <w:r>
        <w:rPr>
          <w:rFonts w:hint="eastAsia" w:ascii="仿宋_GB2312" w:hAnsi="仿宋_GB2312" w:eastAsia="仿宋_GB2312" w:cs="Times New Roman"/>
          <w:kern w:val="2"/>
          <w:sz w:val="28"/>
          <w:szCs w:val="28"/>
          <w:lang w:bidi="ar-SA"/>
        </w:rPr>
        <w:t>特殊教育部课室整改维护的网上询价项目</w:t>
      </w:r>
    </w:p>
    <w:p>
      <w:pPr>
        <w:pStyle w:val="6"/>
        <w:widowControl/>
        <w:spacing w:beforeAutospacing="0" w:afterAutospacing="0" w:line="450" w:lineRule="atLeast"/>
        <w:rPr>
          <w:rFonts w:hint="eastAsia" w:ascii="仿宋_GB2312" w:eastAsia="仿宋_GB2312"/>
          <w:kern w:val="2"/>
          <w:sz w:val="28"/>
          <w:szCs w:val="28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/>
        </w:rPr>
        <w:t>三、</w:t>
      </w:r>
      <w:r>
        <w:rPr>
          <w:rFonts w:hint="eastAsia" w:ascii="仿宋_GB2312" w:eastAsia="仿宋_GB2312"/>
          <w:kern w:val="2"/>
          <w:sz w:val="28"/>
          <w:szCs w:val="28"/>
        </w:rPr>
        <w:t>项目内容：</w:t>
      </w:r>
    </w:p>
    <w:tbl>
      <w:tblPr>
        <w:tblStyle w:val="8"/>
        <w:tblW w:w="8768" w:type="dxa"/>
        <w:jc w:val="center"/>
        <w:tblInd w:w="5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1"/>
        <w:gridCol w:w="5417"/>
        <w:gridCol w:w="1067"/>
        <w:gridCol w:w="1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4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7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涂鸦墙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1、数量：3面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2、要求：适合粉笔使用、无尘磁性软黑板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3、规格：定制创意形状，四边木线收边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4、厚度：0.55mm（面材）+0.8mm（磁底）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整改壁柜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1、加装柜门锁81个（合金锁、是用于1.8cm板材）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2、加装柜门把手77个（隐形把手、合金材质、是用于1.8cm板材）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3、加装分层夹板14块（1.8cm厚度板材、可移动）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5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1、数量：2个（1.2米高步级柜和1.8米高置物架）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2、规格：18mm厚木板、难燃面板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3、置物架支架为不锈钢管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隔音墙</w:t>
            </w:r>
          </w:p>
        </w:tc>
        <w:tc>
          <w:tcPr>
            <w:tcW w:w="54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1、加装位置：课室之间、课室和办公室之间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2、尺寸：3.5米高*0.32米厚*3.6米宽</w:t>
            </w:r>
          </w:p>
        </w:tc>
        <w:tc>
          <w:tcPr>
            <w:tcW w:w="10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4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整改窗户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1、数量：四套窗户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2、加装安全栏：不锈钢材质、0.96米*58米，1cm厚，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3、更换窗户把手：铝合金、7字形、13.5cm*25mm*35mm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4、加装窗帘：10米卷帘、半遮光材质、含导轨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4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墙壁维护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1、加装防撞软包2.2平米、人造皮革、海绵和木板材质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2、加装展示墙：15.3平米、夹板底面、软木板表面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平米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7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杂项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物料运输和安装、清洁装修废料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66200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</w:rPr>
        <w:t>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z w:val="28"/>
          <w:szCs w:val="28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ascii="Times New Roman" w:hAnsi="仿宋_GB2312" w:eastAsia="仿宋_GB2312" w:cs="Times New Roman"/>
          <w:kern w:val="2"/>
          <w:sz w:val="28"/>
          <w:szCs w:val="28"/>
        </w:rPr>
        <w:t>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、交货期：中标后按采购人使用时间交付采购人使用。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、售后服务：本批采购要求自交付使用验收合格之日起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年免费保修。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经济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损失。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15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16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）货物验收：货物运抵采购人处后由双方对照采购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清单及技术要求进行验收。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3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（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4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br w:type="textWrapping"/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18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时间：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201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9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17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日上午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12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时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00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地点：广州市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val="en-US" w:eastAsia="zh-CN"/>
        </w:rPr>
        <w:t>天河区珠江新城华就路273号广州市第二少年宫二楼212特殊教育部办公室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项目咨询电话：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020-</w:t>
      </w:r>
      <w:r>
        <w:rPr>
          <w:rFonts w:hint="eastAsia" w:ascii="Times New Roman" w:hAnsi="仿宋_GB2312" w:eastAsia="仿宋_GB2312" w:cs="Times New Roman"/>
          <w:kern w:val="2"/>
          <w:sz w:val="28"/>
          <w:szCs w:val="28"/>
          <w:lang w:val="en-US" w:eastAsia="zh-CN"/>
        </w:rPr>
        <w:t>37857455</w:t>
      </w:r>
      <w:r>
        <w:rPr>
          <w:rFonts w:ascii="Times New Roman" w:hAnsi="仿宋_GB2312" w:eastAsia="仿宋_GB2312" w:cs="Times New Roman"/>
          <w:kern w:val="2"/>
          <w:sz w:val="28"/>
          <w:szCs w:val="28"/>
        </w:rPr>
        <w:t>  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联系人：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  <w:lang w:val="en-US" w:eastAsia="zh-CN"/>
        </w:rPr>
        <w:t>蒲</w:t>
      </w:r>
      <w:r>
        <w:rPr>
          <w:rFonts w:hint="eastAsia" w:ascii="Times New Roman" w:hAnsi="仿宋_GB2312" w:eastAsia="仿宋_GB2312" w:cs="仿宋_GB2312"/>
          <w:kern w:val="2"/>
          <w:sz w:val="28"/>
          <w:szCs w:val="28"/>
        </w:rPr>
        <w:t>老师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28"/>
          <w:szCs w:val="28"/>
        </w:rPr>
      </w:pP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/>
    <w:sectPr>
      <w:pgSz w:w="11906" w:h="16838"/>
      <w:pgMar w:top="1440" w:right="126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3465"/>
    <w:rsid w:val="00001D59"/>
    <w:rsid w:val="00087F8B"/>
    <w:rsid w:val="00133134"/>
    <w:rsid w:val="00136AB8"/>
    <w:rsid w:val="001531C2"/>
    <w:rsid w:val="00173333"/>
    <w:rsid w:val="00184B42"/>
    <w:rsid w:val="001978FE"/>
    <w:rsid w:val="001D15CC"/>
    <w:rsid w:val="001E4166"/>
    <w:rsid w:val="00201130"/>
    <w:rsid w:val="0025054A"/>
    <w:rsid w:val="00273585"/>
    <w:rsid w:val="00286013"/>
    <w:rsid w:val="002969DF"/>
    <w:rsid w:val="002C0B03"/>
    <w:rsid w:val="002C331E"/>
    <w:rsid w:val="002C58E3"/>
    <w:rsid w:val="00322D34"/>
    <w:rsid w:val="003455B1"/>
    <w:rsid w:val="00363EF0"/>
    <w:rsid w:val="0039047B"/>
    <w:rsid w:val="003B033F"/>
    <w:rsid w:val="004236D4"/>
    <w:rsid w:val="00425EE7"/>
    <w:rsid w:val="004A6B04"/>
    <w:rsid w:val="004E068E"/>
    <w:rsid w:val="00510D74"/>
    <w:rsid w:val="00542508"/>
    <w:rsid w:val="00554C90"/>
    <w:rsid w:val="00565B8F"/>
    <w:rsid w:val="005B3D1F"/>
    <w:rsid w:val="005D1DBA"/>
    <w:rsid w:val="005F54E8"/>
    <w:rsid w:val="006211AB"/>
    <w:rsid w:val="006217BC"/>
    <w:rsid w:val="006271C6"/>
    <w:rsid w:val="00655252"/>
    <w:rsid w:val="00722CDC"/>
    <w:rsid w:val="008172C8"/>
    <w:rsid w:val="008458B6"/>
    <w:rsid w:val="008B1E92"/>
    <w:rsid w:val="008C31B7"/>
    <w:rsid w:val="00923567"/>
    <w:rsid w:val="009831DB"/>
    <w:rsid w:val="00A134D0"/>
    <w:rsid w:val="00A204DA"/>
    <w:rsid w:val="00A53465"/>
    <w:rsid w:val="00A55D6D"/>
    <w:rsid w:val="00A733E9"/>
    <w:rsid w:val="00AA3442"/>
    <w:rsid w:val="00AC39CE"/>
    <w:rsid w:val="00AC7C6C"/>
    <w:rsid w:val="00B11907"/>
    <w:rsid w:val="00BE46F6"/>
    <w:rsid w:val="00C634DF"/>
    <w:rsid w:val="00C932CC"/>
    <w:rsid w:val="00D46057"/>
    <w:rsid w:val="00D52D59"/>
    <w:rsid w:val="00D5344B"/>
    <w:rsid w:val="00D9396A"/>
    <w:rsid w:val="00DB1BD9"/>
    <w:rsid w:val="00E046A2"/>
    <w:rsid w:val="00E0756D"/>
    <w:rsid w:val="00E7185B"/>
    <w:rsid w:val="00E84243"/>
    <w:rsid w:val="00EB1F2D"/>
    <w:rsid w:val="00EE13A0"/>
    <w:rsid w:val="00EE2FF6"/>
    <w:rsid w:val="00F17CCD"/>
    <w:rsid w:val="00F72A2B"/>
    <w:rsid w:val="00FC1E30"/>
    <w:rsid w:val="00FD17C9"/>
    <w:rsid w:val="034310EC"/>
    <w:rsid w:val="08593A14"/>
    <w:rsid w:val="08C00F16"/>
    <w:rsid w:val="0C183FE2"/>
    <w:rsid w:val="10A25B45"/>
    <w:rsid w:val="15863E23"/>
    <w:rsid w:val="2908290D"/>
    <w:rsid w:val="3B8B6407"/>
    <w:rsid w:val="4AC02A77"/>
    <w:rsid w:val="4B26581E"/>
    <w:rsid w:val="51210F64"/>
    <w:rsid w:val="62CF758C"/>
    <w:rsid w:val="686F7827"/>
    <w:rsid w:val="6CDF4730"/>
    <w:rsid w:val="72333D5A"/>
    <w:rsid w:val="75A0168C"/>
    <w:rsid w:val="764837B9"/>
    <w:rsid w:val="770F118C"/>
    <w:rsid w:val="77380A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rPr>
      <w:rFonts w:ascii="宋体" w:hAnsi="Courier New" w:cs="宋体"/>
      <w:szCs w:val="21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纯文本 Char"/>
    <w:basedOn w:val="7"/>
    <w:link w:val="3"/>
    <w:semiHidden/>
    <w:qFormat/>
    <w:locked/>
    <w:uiPriority w:val="0"/>
    <w:rPr>
      <w:rFonts w:ascii="宋体" w:hAnsi="Courier New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7</Pages>
  <Words>385</Words>
  <Characters>2199</Characters>
  <Lines>18</Lines>
  <Paragraphs>5</Paragraphs>
  <TotalTime>31</TotalTime>
  <ScaleCrop>false</ScaleCrop>
  <LinksUpToDate>false</LinksUpToDate>
  <CharactersWithSpaces>2579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2017-09-20T09:13:00Z</dcterms:created>
  <dc:creator>hp</dc:creator>
  <cp:lastModifiedBy>Toto蒲</cp:lastModifiedBy>
  <cp:lastPrinted>2017-09-14T00:48:00Z</cp:lastPrinted>
  <dcterms:modified xsi:type="dcterms:W3CDTF">2019-01-12T07:07:00Z</dcterms:modified>
  <dc:title>附件1</dc:title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