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2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2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特殊教育部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“彼得与狼”儿童音乐剧项目执行服务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采购项目进行询价，请合格的供应商予以报价。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</w:rPr>
        <w:t>一、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项目编号：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TJB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-0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10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项目名称：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特殊教育部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“彼得与狼”儿童音乐剧项目执行服务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采购项目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三、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项目内容：</w:t>
      </w:r>
    </w:p>
    <w:tbl>
      <w:tblPr>
        <w:tblStyle w:val="4"/>
        <w:tblW w:w="8934" w:type="dxa"/>
        <w:tblCellSpacing w:w="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550"/>
        <w:gridCol w:w="2333"/>
        <w:gridCol w:w="1134"/>
        <w:gridCol w:w="1221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单价</w:t>
            </w:r>
            <w:r>
              <w:rPr>
                <w:rFonts w:ascii="Times New Roman" w:hAnsi="仿宋_GB2312" w:eastAsia="仿宋_GB2312" w:cs="Times New Roman"/>
                <w:kern w:val="2"/>
              </w:rPr>
              <w:t>(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元</w:t>
            </w:r>
            <w:r>
              <w:rPr>
                <w:rFonts w:ascii="Times New Roman" w:hAnsi="仿宋_GB2312" w:eastAsia="仿宋_GB2312" w:cs="Times New Roman"/>
                <w:kern w:val="2"/>
              </w:rPr>
              <w:t>)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总价（元）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24"/>
                <w:szCs w:val="24"/>
              </w:rPr>
              <w:t>广州市少年宫</w:t>
            </w:r>
            <w:r>
              <w:rPr>
                <w:rFonts w:hint="eastAsia" w:ascii="Times New Roman" w:hAnsi="仿宋_GB2312" w:eastAsia="仿宋_GB2312" w:cs="仿宋_GB2312"/>
                <w:kern w:val="2"/>
                <w:sz w:val="24"/>
                <w:szCs w:val="24"/>
                <w:lang w:eastAsia="zh-CN"/>
              </w:rPr>
              <w:t>特殊教育部</w:t>
            </w:r>
            <w:r>
              <w:rPr>
                <w:rFonts w:hint="eastAsia" w:ascii="Times New Roman" w:hAnsi="仿宋_GB2312" w:eastAsia="仿宋_GB2312" w:cs="仿宋_GB2312"/>
                <w:kern w:val="2"/>
                <w:sz w:val="24"/>
                <w:szCs w:val="24"/>
              </w:rPr>
              <w:t>关于</w:t>
            </w:r>
            <w:r>
              <w:rPr>
                <w:rFonts w:hint="eastAsia" w:ascii="Times New Roman" w:hAnsi="仿宋_GB2312" w:eastAsia="仿宋_GB2312" w:cs="仿宋_GB2312"/>
                <w:kern w:val="2"/>
                <w:sz w:val="24"/>
                <w:szCs w:val="24"/>
                <w:lang w:eastAsia="zh-CN"/>
              </w:rPr>
              <w:t>“彼得与狼”儿童音乐剧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音乐剧LED、灯光、音响租用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音乐剧专业导师排练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演</w:t>
            </w:r>
            <w:bookmarkStart w:id="0" w:name="_GoBack"/>
            <w:bookmarkEnd w:id="0"/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出宣传设计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righ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合计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、项目中标单位职责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（一）负责根据采购方需求编制服务方案；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（二）要求做好安全保障措施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）中标单位须出具相应费用的有效发票，凭发票进行费用结算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8万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、支付方式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合同签订之日起7个工作日内，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中标单位须出具相应费用的有效发票，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采购人办理付款手续，向中标单位一次性支付全部费用。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宋体" w:cs="Times New Roman"/>
          <w:color w:val="000000"/>
          <w:shd w:val="clear" w:color="auto" w:fill="FDFAF5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九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本次询价为整体采购，询价响应供应商报价时须写明单价及总价、服务的详细配置参数，定标后不再增补任何费用。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十一、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交货期：按合同约定时间。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十三、评审、定标原则：在所有的询价文件符合询价采购文件各项要求的情况下，以最低的报价，优质的服务最优者为成交供应商。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十四、未提供下列文件，投标文件无效，作为废标处理：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）授权单位盖公章、法定代表人签名的有效授权委托书；有效的工商营业执照和相关资质证书的复印件；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）报价表；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）服务方案；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（4）项目评审要求提交的证明文件；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（5）报价人认为应提供的其他资料。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十五、</w:t>
      </w:r>
      <w:r>
        <w:rPr>
          <w:rFonts w:hint="eastAsia" w:ascii="Times New Roman" w:hAnsi="仿宋_GB2312" w:eastAsia="仿宋_GB2312" w:cs="仿宋_GB2312"/>
          <w:sz w:val="32"/>
          <w:szCs w:val="32"/>
        </w:rPr>
        <w:t>询价项目报价文件提交的时间及地点：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日上午9时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273号第二少年宫212室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37857455</w:t>
      </w:r>
    </w:p>
    <w:p>
      <w:pPr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许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老师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9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、开标时间: 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日下午17时后，评审小组按评审、定标原则选定1名中标人。</w:t>
      </w:r>
    </w:p>
    <w:p>
      <w:pPr>
        <w:pStyle w:val="6"/>
        <w:ind w:firstLine="640"/>
        <w:rPr>
          <w:rFonts w:ascii="Times New Roman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7902"/>
    <w:rsid w:val="0459608D"/>
    <w:rsid w:val="04D97D9C"/>
    <w:rsid w:val="0DD15E3E"/>
    <w:rsid w:val="1E263021"/>
    <w:rsid w:val="21C17902"/>
    <w:rsid w:val="37062BCA"/>
    <w:rsid w:val="37FD345A"/>
    <w:rsid w:val="424B0A88"/>
    <w:rsid w:val="48201971"/>
    <w:rsid w:val="48B4357A"/>
    <w:rsid w:val="494F72E4"/>
    <w:rsid w:val="49781A31"/>
    <w:rsid w:val="4EAE2599"/>
    <w:rsid w:val="55581E08"/>
    <w:rsid w:val="642521F5"/>
    <w:rsid w:val="69FB2CB9"/>
    <w:rsid w:val="71877919"/>
    <w:rsid w:val="754D691B"/>
    <w:rsid w:val="7EC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Calibri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2017-07-13T09:07:00Z</dcterms:created>
  <dc:creator>zong</dc:creator>
  <cp:lastModifiedBy>许宁</cp:lastModifiedBy>
  <cp:lastPrinted>2017-09-28T11:40:00Z</cp:lastPrinted>
  <dcterms:modified xsi:type="dcterms:W3CDTF">2018-10-19T01:50:38Z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