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jc w:val="center"/>
        <w:rPr>
          <w:rFonts w:ascii="方正小标宋简体" w:eastAsia="方正小标宋简体" w:hAnsi="方正小标宋简体" w:cs="Times New Roman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询价通知书</w:t>
      </w:r>
    </w:p>
    <w:p w:rsidR="00B412A9" w:rsidRDefault="00B412A9">
      <w:pPr>
        <w:pStyle w:val="a3"/>
        <w:adjustRightInd w:val="0"/>
        <w:snapToGrid w:val="0"/>
        <w:spacing w:beforeAutospacing="0" w:afterAutospacing="0" w:line="560" w:lineRule="atLeas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rPr>
          <w:rFonts w:ascii="仿宋_GB2312" w:eastAsia="仿宋_GB2312" w:hAnsi="仿宋_GB2312" w:cs="Times New Roman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各单位：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0" w:firstLine="704"/>
        <w:rPr>
          <w:rFonts w:ascii="仿宋_GB2312" w:eastAsia="仿宋_GB2312" w:hAnsi="仿宋_GB2312" w:cs="Times New Roman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本单位就</w:t>
      </w:r>
      <w:r w:rsidR="00730299">
        <w:rPr>
          <w:rFonts w:ascii="仿宋_GB2312" w:eastAsia="仿宋_GB2312" w:hAnsi="仿宋_GB2312" w:cs="仿宋_GB2312" w:hint="eastAsia"/>
          <w:kern w:val="2"/>
          <w:sz w:val="32"/>
          <w:szCs w:val="32"/>
        </w:rPr>
        <w:t>广州市少年宫</w:t>
      </w:r>
      <w:r w:rsidR="00730299" w:rsidRPr="001C7403">
        <w:rPr>
          <w:rFonts w:ascii="仿宋_GB2312" w:eastAsia="仿宋_GB2312" w:hAnsi="仿宋_GB2312" w:cs="仿宋_GB2312" w:hint="eastAsia"/>
          <w:kern w:val="2"/>
          <w:sz w:val="32"/>
          <w:szCs w:val="32"/>
        </w:rPr>
        <w:t>电缆施工勘察和设计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服务进行网上询价，请合格的供应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商予以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造价咨询服务的报价。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0" w:firstLine="704"/>
        <w:rPr>
          <w:rFonts w:ascii="仿宋_GB2312" w:eastAsia="仿宋_GB2312" w:hAnsi="仿宋_GB2312" w:cs="Times New Roman"/>
          <w:kern w:val="2"/>
          <w:sz w:val="32"/>
          <w:szCs w:val="32"/>
        </w:rPr>
      </w:pPr>
      <w:r>
        <w:rPr>
          <w:rFonts w:ascii="仿宋_GB2312" w:eastAsia="仿宋_GB2312" w:hAnsi="仿宋_GB2312" w:cs="Times New Roman" w:hint="eastAsia"/>
          <w:kern w:val="2"/>
          <w:sz w:val="32"/>
          <w:szCs w:val="32"/>
        </w:rPr>
        <w:t>1．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项目编号：</w:t>
      </w:r>
      <w:r>
        <w:rPr>
          <w:rFonts w:ascii="仿宋_GB2312" w:eastAsia="仿宋_GB2312" w:hAnsi="仿宋_GB2312" w:cs="Times New Roman" w:hint="eastAsia"/>
          <w:kern w:val="2"/>
          <w:sz w:val="32"/>
          <w:szCs w:val="32"/>
        </w:rPr>
        <w:t>GZSSNG-WSXJ-BGS-201</w:t>
      </w:r>
      <w:r>
        <w:rPr>
          <w:rFonts w:ascii="仿宋_GB2312" w:eastAsia="仿宋_GB2312" w:hAnsi="仿宋_GB2312" w:cs="Times New Roman"/>
          <w:kern w:val="2"/>
          <w:sz w:val="32"/>
          <w:szCs w:val="32"/>
        </w:rPr>
        <w:t>8</w:t>
      </w:r>
      <w:r>
        <w:rPr>
          <w:rFonts w:ascii="仿宋_GB2312" w:eastAsia="仿宋_GB2312" w:hAnsi="仿宋_GB2312" w:cs="Times New Roman" w:hint="eastAsia"/>
          <w:kern w:val="2"/>
          <w:sz w:val="32"/>
          <w:szCs w:val="32"/>
        </w:rPr>
        <w:t>-</w:t>
      </w:r>
      <w:r w:rsidR="00B90D22">
        <w:rPr>
          <w:rFonts w:ascii="仿宋_GB2312" w:eastAsia="仿宋_GB2312" w:hAnsi="仿宋_GB2312" w:cs="Times New Roman" w:hint="eastAsia"/>
          <w:kern w:val="2"/>
          <w:sz w:val="32"/>
          <w:szCs w:val="32"/>
        </w:rPr>
        <w:t>03</w:t>
      </w:r>
      <w:r w:rsidR="007973E8">
        <w:rPr>
          <w:rFonts w:ascii="仿宋_GB2312" w:eastAsia="仿宋_GB2312" w:hAnsi="仿宋_GB2312" w:cs="Times New Roman" w:hint="eastAsia"/>
          <w:kern w:val="2"/>
          <w:sz w:val="32"/>
          <w:szCs w:val="32"/>
        </w:rPr>
        <w:t>8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0" w:firstLine="704"/>
        <w:rPr>
          <w:rFonts w:ascii="仿宋_GB2312" w:eastAsia="仿宋_GB2312" w:hAnsi="仿宋_GB2312" w:cs="Times New Roman"/>
          <w:kern w:val="2"/>
          <w:sz w:val="32"/>
          <w:szCs w:val="32"/>
        </w:rPr>
      </w:pPr>
      <w:r>
        <w:rPr>
          <w:rFonts w:ascii="仿宋_GB2312" w:eastAsia="仿宋_GB2312" w:hAnsi="仿宋_GB2312" w:cs="Times New Roman" w:hint="eastAsia"/>
          <w:kern w:val="2"/>
          <w:sz w:val="32"/>
          <w:szCs w:val="32"/>
        </w:rPr>
        <w:t>2．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项目名称：</w:t>
      </w:r>
      <w:r w:rsidR="00730299">
        <w:rPr>
          <w:rFonts w:ascii="仿宋_GB2312" w:eastAsia="仿宋_GB2312" w:hAnsi="仿宋_GB2312" w:cs="仿宋_GB2312" w:hint="eastAsia"/>
          <w:kern w:val="2"/>
          <w:sz w:val="32"/>
          <w:szCs w:val="32"/>
        </w:rPr>
        <w:t>广州市少年宫</w:t>
      </w:r>
      <w:r w:rsidR="00730299" w:rsidRPr="001C7403">
        <w:rPr>
          <w:rFonts w:ascii="仿宋_GB2312" w:eastAsia="仿宋_GB2312" w:hAnsi="仿宋_GB2312" w:cs="仿宋_GB2312" w:hint="eastAsia"/>
          <w:kern w:val="2"/>
          <w:sz w:val="32"/>
          <w:szCs w:val="32"/>
        </w:rPr>
        <w:t>电缆施工勘察和设计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服务进行网上询价项目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0" w:firstLine="704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Times New Roman" w:hint="eastAsia"/>
          <w:kern w:val="2"/>
          <w:sz w:val="32"/>
          <w:szCs w:val="32"/>
        </w:rPr>
        <w:t>3．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项目内容：</w:t>
      </w:r>
      <w:r w:rsidR="00730299">
        <w:rPr>
          <w:rFonts w:ascii="仿宋_GB2312" w:eastAsia="仿宋_GB2312" w:hAnsi="仿宋_GB2312" w:cs="仿宋_GB2312" w:hint="eastAsia"/>
          <w:kern w:val="2"/>
          <w:sz w:val="32"/>
          <w:szCs w:val="32"/>
        </w:rPr>
        <w:t>广州市少年宫</w:t>
      </w:r>
      <w:r w:rsidR="00730299" w:rsidRPr="001C7403">
        <w:rPr>
          <w:rFonts w:ascii="仿宋_GB2312" w:eastAsia="仿宋_GB2312" w:hAnsi="仿宋_GB2312" w:cs="仿宋_GB2312" w:hint="eastAsia"/>
          <w:kern w:val="2"/>
          <w:sz w:val="32"/>
          <w:szCs w:val="32"/>
        </w:rPr>
        <w:t>电缆施工勘察和设计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项目预算上限：￥</w:t>
      </w:r>
      <w:r w:rsidR="00730299">
        <w:rPr>
          <w:rFonts w:ascii="Times New Roman" w:eastAsia="仿宋_GB2312" w:hAnsi="仿宋_GB2312" w:cs="仿宋_GB2312" w:hint="eastAsia"/>
          <w:kern w:val="2"/>
          <w:sz w:val="32"/>
          <w:szCs w:val="32"/>
        </w:rPr>
        <w:t>50625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.00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元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5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合格的供应商应具备公告中列明的所有资格要求。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6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符合条件的，均可在自愿遵守本询价采购要求的前提下进行报价，并要求被询价的供应商一次性报出不得更改的价格。对于不符合以上要求的供应商所递交的报价文件，恕不接受。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7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采购方式：询价采购。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8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本次询价为整体采购，询价响应供应商报价时须写明单价及总价、产品的详细配置参数，投标报价包含运输、售后服务及技术培训等交付采购人使用前所有可能发生的费用，包含操作人员培训、税收以及售后服务等费用，定标后不再增补任何费用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9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交货期：中标后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15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天内供货完毕交付采购人使用。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10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供货地点：广州市少年宫内采购人指定的地点。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11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报价方必须提供产品的质量保证说明及售后服务承诺。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lastRenderedPageBreak/>
        <w:t>在合同签订前</w:t>
      </w:r>
      <w:proofErr w:type="gramStart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由成交</w:t>
      </w:r>
      <w:proofErr w:type="gramEnd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供应商提交具体清单供采购单位确认。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12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采购方在确定成交供应商后有权对成交产品的款式规格做适当调整。</w:t>
      </w:r>
    </w:p>
    <w:p w:rsidR="00B412A9" w:rsidRPr="00B90D22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13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售后服务：</w:t>
      </w:r>
      <w:r w:rsidRPr="00B90D22">
        <w:rPr>
          <w:rFonts w:ascii="Times New Roman" w:eastAsia="仿宋_GB2312" w:hAnsi="仿宋_GB2312" w:cs="仿宋_GB2312" w:hint="eastAsia"/>
          <w:kern w:val="2"/>
          <w:sz w:val="32"/>
          <w:szCs w:val="32"/>
        </w:rPr>
        <w:t>本批采购要求自交付使用验收合格之日起</w:t>
      </w:r>
      <w:r w:rsidRPr="00B90D22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Pr="00B90D22">
        <w:rPr>
          <w:rFonts w:ascii="Times New Roman" w:eastAsia="仿宋_GB2312" w:hAnsi="仿宋_GB2312" w:cs="仿宋_GB2312" w:hint="eastAsia"/>
          <w:kern w:val="2"/>
          <w:sz w:val="32"/>
          <w:szCs w:val="32"/>
        </w:rPr>
        <w:t>年免费保修，询价响应供应商可提供更长的保修年限。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14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报价方不得虚报各项技术指标，若不能符合技术要求，成交供应商必须接受全额退还货款，并承担由此给采购单位造成的</w:t>
      </w:r>
      <w:hyperlink r:id="rId7" w:tgtFrame="http://www.lwlm.com/zixunxin/201211/_blank" w:history="1">
        <w:r>
          <w:rPr>
            <w:rFonts w:ascii="Times New Roman" w:eastAsia="仿宋_GB2312" w:hAnsi="仿宋_GB2312" w:cs="仿宋_GB2312" w:hint="eastAsia"/>
            <w:kern w:val="2"/>
            <w:sz w:val="32"/>
            <w:szCs w:val="32"/>
          </w:rPr>
          <w:t>经济</w:t>
        </w:r>
      </w:hyperlink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损失。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15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评审、定标原则：在所有的询价文件符合或高于询价采购文件各项要求的情况下，报价最低者为成交供应商；在此基础上报价</w:t>
      </w:r>
      <w:proofErr w:type="gramStart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若相同</w:t>
      </w:r>
      <w:proofErr w:type="gramEnd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的，以售后服务承诺最优者为成交供应商。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16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验收方法及标准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）验收依据：询价通知书、询价报价、询价响应文件、厂家货物技术标准说明及国家有关的质量标准规定，均为验收依据。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）验收：报告提交后采购人处后由双方对照服务清单及技术要求进行验收。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17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出现下列情况之一者，投标文件无效，</w:t>
      </w:r>
      <w:proofErr w:type="gramStart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作为废标处理</w:t>
      </w:r>
      <w:proofErr w:type="gramEnd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：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）未提供营业执照有效复印件（加盖投标企业公章）。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）询价响应文件字迹模糊不清（包括提交的各类复印件、图纸）。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）询价响应内容、技术标准、售后服务没有实质性响应询价文件要求。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）未提供询价响应文件、报价一览表。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18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询价项目报价文件提交的时间及地点：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时间：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2018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年</w:t>
      </w:r>
      <w:r w:rsidR="00B90D22">
        <w:rPr>
          <w:rFonts w:ascii="Times New Roman" w:eastAsia="仿宋_GB2312" w:hAnsi="仿宋_GB2312" w:cs="仿宋_GB2312" w:hint="eastAsia"/>
          <w:kern w:val="2"/>
          <w:sz w:val="32"/>
          <w:szCs w:val="32"/>
        </w:rPr>
        <w:t>8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月</w:t>
      </w:r>
      <w:r w:rsidR="00B90D22">
        <w:rPr>
          <w:rFonts w:ascii="Times New Roman" w:eastAsia="仿宋_GB2312" w:hAnsi="仿宋_GB2312" w:cs="Times New Roman" w:hint="eastAsia"/>
          <w:kern w:val="2"/>
          <w:sz w:val="32"/>
          <w:szCs w:val="32"/>
        </w:rPr>
        <w:t>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日上午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9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时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00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分，逾时作自动放弃。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地点：广州市越秀区东风西路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167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号广州市少年宫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号楼二楼。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项目咨询电话：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020-8136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1361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  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联系人：</w:t>
      </w:r>
      <w:r w:rsidR="00D6325B">
        <w:rPr>
          <w:rFonts w:ascii="Times New Roman" w:eastAsia="仿宋_GB2312" w:hAnsi="仿宋_GB2312" w:cs="仿宋_GB2312" w:hint="eastAsia"/>
          <w:kern w:val="2"/>
          <w:sz w:val="32"/>
          <w:szCs w:val="32"/>
        </w:rPr>
        <w:t>李工</w:t>
      </w:r>
    </w:p>
    <w:p w:rsidR="00B412A9" w:rsidRDefault="00B412A9"/>
    <w:sectPr w:rsidR="00B412A9" w:rsidSect="00B412A9">
      <w:pgSz w:w="11906" w:h="16838"/>
      <w:pgMar w:top="2098" w:right="1474" w:bottom="1985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51B" w:rsidRDefault="00C0251B" w:rsidP="00B90D22">
      <w:r>
        <w:separator/>
      </w:r>
    </w:p>
  </w:endnote>
  <w:endnote w:type="continuationSeparator" w:id="1">
    <w:p w:rsidR="00C0251B" w:rsidRDefault="00C0251B" w:rsidP="00B90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51B" w:rsidRDefault="00C0251B" w:rsidP="00B90D22">
      <w:r>
        <w:separator/>
      </w:r>
    </w:p>
  </w:footnote>
  <w:footnote w:type="continuationSeparator" w:id="1">
    <w:p w:rsidR="00C0251B" w:rsidRDefault="00C0251B" w:rsidP="00B90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1B3454"/>
    <w:rsid w:val="000B0471"/>
    <w:rsid w:val="002A3BB7"/>
    <w:rsid w:val="005703EB"/>
    <w:rsid w:val="00662287"/>
    <w:rsid w:val="006B0C3A"/>
    <w:rsid w:val="00730299"/>
    <w:rsid w:val="007973E8"/>
    <w:rsid w:val="007F24DC"/>
    <w:rsid w:val="009D1741"/>
    <w:rsid w:val="00AD151A"/>
    <w:rsid w:val="00B412A9"/>
    <w:rsid w:val="00B90D22"/>
    <w:rsid w:val="00BB25B0"/>
    <w:rsid w:val="00C0251B"/>
    <w:rsid w:val="00D6325B"/>
    <w:rsid w:val="00E243A2"/>
    <w:rsid w:val="4A304F32"/>
    <w:rsid w:val="7C1B3454"/>
    <w:rsid w:val="7D293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2A9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12A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4">
    <w:name w:val="header"/>
    <w:basedOn w:val="a"/>
    <w:link w:val="Char"/>
    <w:rsid w:val="00B90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0D22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B90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0D22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wlm.com/Econom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5991;&#26723;\&#24037;&#31243;&#19982;&#37319;&#36141;&#36164;&#26009;\&#32593;&#19978;&#35810;&#20215;&#25991;&#20214;&#36164;&#26009;&#19982;&#26684;&#24335;\&#35810;&#20215;&#36890;&#30693;&#20070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询价通知书模板.dot</Template>
  <TotalTime>14</TotalTime>
  <Pages>3</Pages>
  <Words>997</Words>
  <Characters>183</Characters>
  <Application>Microsoft Office Word</Application>
  <DocSecurity>0</DocSecurity>
  <Lines>1</Lines>
  <Paragraphs>2</Paragraphs>
  <ScaleCrop>false</ScaleCrop>
  <Company>Win7w.Com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启秀飞鹰</dc:creator>
  <cp:lastModifiedBy>Win7w</cp:lastModifiedBy>
  <cp:revision>7</cp:revision>
  <dcterms:created xsi:type="dcterms:W3CDTF">2018-05-23T08:10:00Z</dcterms:created>
  <dcterms:modified xsi:type="dcterms:W3CDTF">2018-08-02T08:41:00Z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