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50" w:lineRule="atLeast"/>
        <w:jc w:val="center"/>
        <w:rPr>
          <w:rFonts w:ascii="方正小标宋简体" w:hAnsi="方正小标宋简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询价通知书</w:t>
      </w:r>
    </w:p>
    <w:p>
      <w:pPr>
        <w:pStyle w:val="2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各单位：</w:t>
      </w:r>
    </w:p>
    <w:p>
      <w:pPr>
        <w:pStyle w:val="2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color w:val="auto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 xml:space="preserve"> 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 xml:space="preserve">    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本单位就广州市少年宫“雨后彩虹”融合艺术团赴法国及瑞士参加“彩虹地中海”系列巡演承办服务采购项目进行询价，请合格的</w:t>
      </w: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</w:rPr>
        <w:t>供应商予以报价。</w:t>
      </w:r>
    </w:p>
    <w:p>
      <w:pPr>
        <w:pStyle w:val="2"/>
        <w:widowControl/>
        <w:spacing w:beforeAutospacing="0" w:afterAutospacing="0" w:line="450" w:lineRule="atLeast"/>
        <w:ind w:firstLine="640" w:firstLineChars="200"/>
        <w:rPr>
          <w:rFonts w:ascii="Times New Roman" w:hAnsi="仿宋_GB2312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auto"/>
          <w:kern w:val="2"/>
          <w:sz w:val="32"/>
          <w:szCs w:val="32"/>
        </w:rPr>
        <w:t>一、</w:t>
      </w: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</w:rPr>
        <w:t>项目编号：</w:t>
      </w:r>
      <w:r>
        <w:rPr>
          <w:rFonts w:ascii="Times New Roman" w:hAnsi="仿宋_GB2312" w:eastAsia="仿宋_GB2312" w:cs="Times New Roman"/>
          <w:color w:val="auto"/>
          <w:kern w:val="2"/>
          <w:sz w:val="32"/>
          <w:szCs w:val="32"/>
        </w:rPr>
        <w:t>GZSSNG-WSXJ-</w:t>
      </w:r>
      <w:r>
        <w:rPr>
          <w:rFonts w:hint="eastAsia" w:ascii="Times New Roman" w:hAnsi="仿宋_GB2312" w:eastAsia="仿宋_GB2312" w:cs="Times New Roman"/>
          <w:color w:val="auto"/>
          <w:kern w:val="2"/>
          <w:sz w:val="32"/>
          <w:szCs w:val="32"/>
          <w:lang w:val="en-US" w:eastAsia="zh-CN"/>
        </w:rPr>
        <w:t>TJB</w:t>
      </w:r>
      <w:r>
        <w:rPr>
          <w:rFonts w:ascii="Times New Roman" w:hAnsi="仿宋_GB2312" w:eastAsia="仿宋_GB2312" w:cs="Times New Roman"/>
          <w:color w:val="auto"/>
          <w:kern w:val="2"/>
          <w:sz w:val="32"/>
          <w:szCs w:val="32"/>
        </w:rPr>
        <w:t>-2017-00</w:t>
      </w:r>
      <w:r>
        <w:rPr>
          <w:rFonts w:hint="eastAsia" w:ascii="Times New Roman" w:hAnsi="仿宋_GB2312" w:eastAsia="仿宋_GB2312" w:cs="Times New Roman"/>
          <w:color w:val="auto"/>
          <w:kern w:val="2"/>
          <w:sz w:val="32"/>
          <w:szCs w:val="32"/>
          <w:lang w:val="en-US" w:eastAsia="zh-CN"/>
        </w:rPr>
        <w:t>1</w:t>
      </w:r>
    </w:p>
    <w:p>
      <w:pPr>
        <w:pStyle w:val="2"/>
        <w:widowControl/>
        <w:spacing w:beforeAutospacing="0" w:afterAutospacing="0" w:line="450" w:lineRule="atLeast"/>
        <w:ind w:firstLine="640" w:firstLineChars="200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二、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项目名称：广州市少年宫“雨后彩虹”融合艺术团赴法国及瑞士参加“彩虹地中海”系列巡演承办服务采购项目</w:t>
      </w:r>
    </w:p>
    <w:p>
      <w:pPr>
        <w:pStyle w:val="2"/>
        <w:widowControl/>
        <w:spacing w:beforeAutospacing="0" w:afterAutospacing="0" w:line="450" w:lineRule="atLeast"/>
        <w:ind w:firstLine="640" w:firstLineChars="200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三、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项目内容：</w:t>
      </w:r>
    </w:p>
    <w:p>
      <w:pPr>
        <w:pStyle w:val="2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tbl>
      <w:tblPr>
        <w:tblStyle w:val="4"/>
        <w:tblW w:w="8934" w:type="dxa"/>
        <w:tblCellSpacing w:w="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9"/>
        <w:gridCol w:w="1550"/>
        <w:gridCol w:w="2333"/>
        <w:gridCol w:w="1134"/>
        <w:gridCol w:w="1221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项目名称</w:t>
            </w:r>
          </w:p>
        </w:tc>
        <w:tc>
          <w:tcPr>
            <w:tcW w:w="155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数量及单位</w:t>
            </w:r>
          </w:p>
        </w:tc>
        <w:tc>
          <w:tcPr>
            <w:tcW w:w="23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服务内容</w:t>
            </w:r>
          </w:p>
        </w:tc>
        <w:tc>
          <w:tcPr>
            <w:tcW w:w="113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单价</w:t>
            </w:r>
            <w:r>
              <w:rPr>
                <w:rFonts w:ascii="Times New Roman" w:hAnsi="仿宋_GB2312" w:eastAsia="仿宋_GB2312" w:cs="Times New Roman"/>
                <w:kern w:val="2"/>
              </w:rPr>
              <w:t>(</w:t>
            </w:r>
            <w:r>
              <w:rPr>
                <w:rFonts w:hint="eastAsia" w:ascii="Times New Roman" w:hAnsi="仿宋_GB2312" w:eastAsia="仿宋_GB2312" w:cs="仿宋_GB2312"/>
                <w:kern w:val="2"/>
              </w:rPr>
              <w:t>元</w:t>
            </w:r>
            <w:r>
              <w:rPr>
                <w:rFonts w:ascii="Times New Roman" w:hAnsi="仿宋_GB2312" w:eastAsia="仿宋_GB2312" w:cs="Times New Roman"/>
                <w:kern w:val="2"/>
              </w:rPr>
              <w:t>)</w:t>
            </w:r>
          </w:p>
        </w:tc>
        <w:tc>
          <w:tcPr>
            <w:tcW w:w="122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总价（元）</w:t>
            </w:r>
          </w:p>
        </w:tc>
        <w:tc>
          <w:tcPr>
            <w:tcW w:w="93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ind w:firstLine="480" w:firstLineChars="200"/>
              <w:rPr>
                <w:rFonts w:hint="eastAsia" w:ascii="Times New Roman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</w:rPr>
              <w:t>广州市少年宫“雨后彩虹”融合艺术团赴法国及瑞士参加“彩虹地中海”系列巡演承办服务采购项目</w:t>
            </w:r>
          </w:p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  <w:tc>
          <w:tcPr>
            <w:tcW w:w="155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</w:rPr>
              <w:t>1期（</w:t>
            </w:r>
            <w:r>
              <w:rPr>
                <w:rFonts w:hint="eastAsia" w:ascii="Times New Roman" w:hAnsi="仿宋_GB2312" w:eastAsia="仿宋_GB2312" w:cs="Times New Roman"/>
                <w:kern w:val="2"/>
                <w:lang w:val="en-US" w:eastAsia="zh-CN"/>
              </w:rPr>
              <w:t>14</w:t>
            </w:r>
            <w:r>
              <w:rPr>
                <w:rFonts w:hint="eastAsia" w:ascii="Times New Roman" w:hAnsi="仿宋_GB2312" w:eastAsia="仿宋_GB2312" w:cs="Times New Roman"/>
                <w:kern w:val="2"/>
              </w:rPr>
              <w:t>天</w:t>
            </w:r>
            <w:r>
              <w:rPr>
                <w:rFonts w:hint="eastAsia" w:ascii="Times New Roman" w:hAnsi="仿宋_GB2312" w:eastAsia="仿宋_GB2312" w:cs="Times New Roman"/>
                <w:kern w:val="2"/>
                <w:lang w:val="en-US" w:eastAsia="zh-CN"/>
              </w:rPr>
              <w:t>12</w:t>
            </w:r>
            <w:r>
              <w:rPr>
                <w:rFonts w:hint="eastAsia" w:ascii="Times New Roman" w:hAnsi="仿宋_GB2312" w:eastAsia="仿宋_GB2312" w:cs="Times New Roman"/>
                <w:kern w:val="2"/>
              </w:rPr>
              <w:t>夜）</w:t>
            </w:r>
          </w:p>
        </w:tc>
        <w:tc>
          <w:tcPr>
            <w:tcW w:w="23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</w:rPr>
              <w:t>包括了</w:t>
            </w:r>
            <w:r>
              <w:rPr>
                <w:rFonts w:hint="eastAsia" w:ascii="Times New Roman" w:hAnsi="仿宋_GB2312" w:eastAsia="仿宋_GB2312" w:cs="Times New Roman"/>
                <w:kern w:val="2"/>
                <w:lang w:eastAsia="zh-CN"/>
              </w:rPr>
              <w:t>巡演期间住宿，餐饮，签证办理，境外交通</w:t>
            </w:r>
            <w:r>
              <w:rPr>
                <w:rFonts w:hint="eastAsia" w:ascii="Times New Roman" w:hAnsi="仿宋_GB2312" w:eastAsia="仿宋_GB2312" w:cs="Times New Roman"/>
                <w:kern w:val="2"/>
              </w:rPr>
              <w:t>等其他服务</w:t>
            </w:r>
          </w:p>
        </w:tc>
        <w:tc>
          <w:tcPr>
            <w:tcW w:w="113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Times New Roman"/>
                <w:kern w:val="2"/>
                <w:lang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  <w:lang w:val="en-US" w:eastAsia="zh-CN"/>
              </w:rPr>
              <w:t>415800</w:t>
            </w:r>
          </w:p>
        </w:tc>
        <w:tc>
          <w:tcPr>
            <w:tcW w:w="122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Times New Roman"/>
                <w:kern w:val="2"/>
                <w:lang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  <w:lang w:val="en-US" w:eastAsia="zh-CN"/>
              </w:rPr>
              <w:t>415800</w:t>
            </w:r>
          </w:p>
        </w:tc>
        <w:tc>
          <w:tcPr>
            <w:tcW w:w="93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76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righ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合计</w:t>
            </w:r>
          </w:p>
        </w:tc>
        <w:tc>
          <w:tcPr>
            <w:tcW w:w="122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Times New Roman"/>
                <w:kern w:val="2"/>
                <w:lang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  <w:lang w:val="en-US" w:eastAsia="zh-CN"/>
              </w:rPr>
              <w:t>415800</w:t>
            </w:r>
          </w:p>
        </w:tc>
        <w:tc>
          <w:tcPr>
            <w:tcW w:w="93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</w:tr>
    </w:tbl>
    <w:p>
      <w:pPr>
        <w:pStyle w:val="2"/>
        <w:widowControl/>
        <w:spacing w:beforeAutospacing="0" w:afterAutospacing="0" w:line="450" w:lineRule="atLeast"/>
        <w:rPr>
          <w:rFonts w:ascii="Times New Roman" w:hAnsi="仿宋_GB2312" w:eastAsia="仿宋_GB2312" w:cs="仿宋_GB2312"/>
          <w:kern w:val="2"/>
          <w:sz w:val="32"/>
          <w:szCs w:val="32"/>
        </w:rPr>
      </w:pPr>
    </w:p>
    <w:p>
      <w:pPr>
        <w:pStyle w:val="2"/>
        <w:widowControl/>
        <w:spacing w:beforeAutospacing="0" w:afterAutospacing="0" w:line="450" w:lineRule="atLeast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分项服务内容明细</w:t>
      </w:r>
    </w:p>
    <w:tbl>
      <w:tblPr>
        <w:tblStyle w:val="4"/>
        <w:tblW w:w="8516" w:type="dxa"/>
        <w:tblCellSpacing w:w="0" w:type="dxa"/>
        <w:tblInd w:w="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9"/>
        <w:gridCol w:w="3110"/>
        <w:gridCol w:w="18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2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服务项目</w:t>
            </w:r>
          </w:p>
        </w:tc>
        <w:tc>
          <w:tcPr>
            <w:tcW w:w="311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服务内容</w:t>
            </w:r>
          </w:p>
        </w:tc>
        <w:tc>
          <w:tcPr>
            <w:tcW w:w="187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29" w:type="dxa"/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</w:rPr>
              <w:t>住宿服务</w:t>
            </w:r>
          </w:p>
        </w:tc>
        <w:tc>
          <w:tcPr>
            <w:tcW w:w="3110" w:type="dxa"/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  <w:lang w:eastAsia="zh-CN"/>
              </w:rPr>
              <w:t>巡演</w:t>
            </w:r>
            <w:r>
              <w:rPr>
                <w:rFonts w:hint="eastAsia" w:ascii="Times New Roman" w:hAnsi="仿宋_GB2312" w:eastAsia="仿宋_GB2312" w:cs="Times New Roman"/>
                <w:kern w:val="2"/>
              </w:rPr>
              <w:t>期间提供住宿服务</w:t>
            </w:r>
          </w:p>
        </w:tc>
        <w:tc>
          <w:tcPr>
            <w:tcW w:w="187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29" w:type="dxa"/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</w:rPr>
              <w:t>餐饮服务</w:t>
            </w:r>
          </w:p>
        </w:tc>
        <w:tc>
          <w:tcPr>
            <w:tcW w:w="3110" w:type="dxa"/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  <w:lang w:eastAsia="zh-CN"/>
              </w:rPr>
              <w:t>巡演</w:t>
            </w:r>
            <w:r>
              <w:rPr>
                <w:rFonts w:hint="eastAsia" w:ascii="Times New Roman" w:hAnsi="仿宋_GB2312" w:eastAsia="仿宋_GB2312" w:cs="Times New Roman"/>
                <w:kern w:val="2"/>
              </w:rPr>
              <w:t>期间提供餐饮服务</w:t>
            </w:r>
          </w:p>
        </w:tc>
        <w:tc>
          <w:tcPr>
            <w:tcW w:w="187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29" w:type="dxa"/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</w:rPr>
              <w:t>保险服务</w:t>
            </w:r>
          </w:p>
        </w:tc>
        <w:tc>
          <w:tcPr>
            <w:tcW w:w="3110" w:type="dxa"/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  <w:lang w:eastAsia="zh-CN"/>
              </w:rPr>
              <w:t>巡演</w:t>
            </w:r>
            <w:r>
              <w:rPr>
                <w:rFonts w:hint="eastAsia" w:ascii="Times New Roman" w:hAnsi="仿宋_GB2312" w:eastAsia="仿宋_GB2312" w:cs="Times New Roman"/>
                <w:kern w:val="2"/>
              </w:rPr>
              <w:t>期间期间提供保险服务</w:t>
            </w:r>
          </w:p>
        </w:tc>
        <w:tc>
          <w:tcPr>
            <w:tcW w:w="187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29" w:type="dxa"/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</w:rPr>
              <w:t>交通服务</w:t>
            </w:r>
          </w:p>
        </w:tc>
        <w:tc>
          <w:tcPr>
            <w:tcW w:w="3110" w:type="dxa"/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  <w:lang w:eastAsia="zh-CN"/>
              </w:rPr>
              <w:t>巡演</w:t>
            </w:r>
            <w:r>
              <w:rPr>
                <w:rFonts w:hint="eastAsia" w:ascii="Times New Roman" w:hAnsi="仿宋_GB2312" w:eastAsia="仿宋_GB2312" w:cs="Times New Roman"/>
                <w:kern w:val="2"/>
              </w:rPr>
              <w:t>期间期间提供交通服务</w:t>
            </w:r>
          </w:p>
        </w:tc>
        <w:tc>
          <w:tcPr>
            <w:tcW w:w="187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29" w:type="dxa"/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</w:rPr>
              <w:t>后勤医疗等其他服务</w:t>
            </w:r>
          </w:p>
        </w:tc>
        <w:tc>
          <w:tcPr>
            <w:tcW w:w="3110" w:type="dxa"/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  <w:lang w:eastAsia="zh-CN"/>
              </w:rPr>
              <w:t>巡演</w:t>
            </w:r>
            <w:r>
              <w:rPr>
                <w:rFonts w:hint="eastAsia" w:ascii="Times New Roman" w:hAnsi="仿宋_GB2312" w:eastAsia="仿宋_GB2312" w:cs="Times New Roman"/>
                <w:kern w:val="2"/>
              </w:rPr>
              <w:t>期间期间提供后勤医疗等其他服务</w:t>
            </w:r>
          </w:p>
        </w:tc>
        <w:tc>
          <w:tcPr>
            <w:tcW w:w="187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29" w:type="dxa"/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  <w:lang w:eastAsia="zh-CN"/>
              </w:rPr>
              <w:t>签证办理</w:t>
            </w:r>
            <w:r>
              <w:rPr>
                <w:rFonts w:hint="eastAsia" w:ascii="Times New Roman" w:hAnsi="仿宋_GB2312" w:eastAsia="仿宋_GB2312" w:cs="Times New Roman"/>
                <w:kern w:val="2"/>
              </w:rPr>
              <w:t>服务</w:t>
            </w:r>
          </w:p>
        </w:tc>
        <w:tc>
          <w:tcPr>
            <w:tcW w:w="3110" w:type="dxa"/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  <w:lang w:eastAsia="zh-CN"/>
              </w:rPr>
              <w:t>巡演</w:t>
            </w:r>
            <w:r>
              <w:rPr>
                <w:rFonts w:hint="eastAsia" w:ascii="Times New Roman" w:hAnsi="仿宋_GB2312" w:eastAsia="仿宋_GB2312" w:cs="Times New Roman"/>
                <w:kern w:val="2"/>
              </w:rPr>
              <w:t>期间期间</w:t>
            </w:r>
            <w:r>
              <w:rPr>
                <w:rFonts w:hint="eastAsia" w:ascii="Times New Roman" w:hAnsi="仿宋_GB2312" w:eastAsia="仿宋_GB2312" w:cs="Times New Roman"/>
                <w:kern w:val="2"/>
                <w:lang w:eastAsia="zh-CN"/>
              </w:rPr>
              <w:t>法国及瑞士签证办理</w:t>
            </w:r>
            <w:r>
              <w:rPr>
                <w:rFonts w:hint="eastAsia" w:ascii="Times New Roman" w:hAnsi="仿宋_GB2312" w:eastAsia="仿宋_GB2312" w:cs="Times New Roman"/>
                <w:kern w:val="2"/>
              </w:rPr>
              <w:t>服务</w:t>
            </w:r>
          </w:p>
        </w:tc>
        <w:tc>
          <w:tcPr>
            <w:tcW w:w="187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39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right"/>
              <w:rPr>
                <w:rFonts w:ascii="Times New Roman" w:hAnsi="仿宋_GB2312" w:eastAsia="仿宋_GB2312" w:cs="Times New Roman"/>
                <w:kern w:val="2"/>
              </w:rPr>
            </w:pPr>
          </w:p>
        </w:tc>
        <w:tc>
          <w:tcPr>
            <w:tcW w:w="187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</w:tr>
    </w:tbl>
    <w:p>
      <w:pPr>
        <w:pStyle w:val="2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adjustRightInd/>
        <w:snapToGrid/>
        <w:spacing w:after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四、项目基本情况及需求</w:t>
      </w:r>
    </w:p>
    <w:p>
      <w:pPr>
        <w:adjustRightInd/>
        <w:snapToGrid/>
        <w:spacing w:after="0" w:line="450" w:lineRule="atLeast"/>
        <w:ind w:firstLine="640" w:firstLineChars="200"/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(一)活动名称</w:t>
      </w:r>
    </w:p>
    <w:p>
      <w:pPr>
        <w:adjustRightInd/>
        <w:snapToGrid/>
        <w:spacing w:after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广州市少年宫“雨后彩虹”融合艺术团赴法国及瑞士参加“彩虹地中海”系列巡演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。</w:t>
      </w:r>
    </w:p>
    <w:p>
      <w:pPr>
        <w:adjustRightInd/>
        <w:snapToGrid/>
        <w:spacing w:after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（二）活动目的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作为201</w:t>
      </w:r>
      <w:r>
        <w:rPr>
          <w:rFonts w:hint="eastAsia" w:eastAsia="仿宋_GB2312"/>
          <w:kern w:val="0"/>
          <w:sz w:val="32"/>
          <w:szCs w:val="32"/>
        </w:rPr>
        <w:t>7</w:t>
      </w:r>
      <w:r>
        <w:rPr>
          <w:rFonts w:eastAsia="仿宋_GB2312"/>
          <w:kern w:val="0"/>
          <w:sz w:val="32"/>
          <w:szCs w:val="32"/>
        </w:rPr>
        <w:t>年广州市对外友好城市交流项目之一，受法国罗纳省爵士协会和瑞士关爱特殊儿童基金会邀请，我宫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雨后彩虹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融合艺术团拟于201</w:t>
      </w:r>
      <w:r>
        <w:rPr>
          <w:rFonts w:hint="eastAsia" w:eastAsia="仿宋_GB2312"/>
          <w:kern w:val="0"/>
          <w:sz w:val="32"/>
          <w:szCs w:val="32"/>
        </w:rPr>
        <w:t>7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</w:rPr>
        <w:t>11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日至</w:t>
      </w:r>
      <w:r>
        <w:rPr>
          <w:rFonts w:hint="eastAsia" w:eastAsia="仿宋_GB2312"/>
          <w:sz w:val="32"/>
          <w:szCs w:val="32"/>
        </w:rPr>
        <w:t>12月1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>（共14天）</w:t>
      </w:r>
      <w:r>
        <w:rPr>
          <w:rFonts w:hint="eastAsia" w:eastAsia="仿宋_GB2312"/>
          <w:kern w:val="0"/>
          <w:sz w:val="32"/>
          <w:szCs w:val="32"/>
        </w:rPr>
        <w:t>赴法国里昂</w:t>
      </w:r>
      <w:r>
        <w:rPr>
          <w:rFonts w:eastAsia="仿宋_GB2312"/>
          <w:kern w:val="0"/>
          <w:sz w:val="32"/>
          <w:szCs w:val="32"/>
        </w:rPr>
        <w:t>、瑞士洛桑等城市</w:t>
      </w:r>
      <w:r>
        <w:rPr>
          <w:rFonts w:hint="eastAsia" w:eastAsia="仿宋_GB2312"/>
          <w:kern w:val="0"/>
          <w:sz w:val="32"/>
          <w:szCs w:val="32"/>
        </w:rPr>
        <w:t>参加“彩虹地中海”系列</w:t>
      </w:r>
      <w:r>
        <w:rPr>
          <w:rFonts w:eastAsia="仿宋_GB2312"/>
          <w:kern w:val="0"/>
          <w:sz w:val="32"/>
          <w:szCs w:val="32"/>
        </w:rPr>
        <w:t>巡演</w:t>
      </w:r>
      <w:r>
        <w:rPr>
          <w:rFonts w:hint="eastAsia"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同时受邀参与</w:t>
      </w:r>
      <w:r>
        <w:rPr>
          <w:rFonts w:hint="eastAsia" w:eastAsia="仿宋_GB2312"/>
          <w:kern w:val="0"/>
          <w:sz w:val="32"/>
          <w:szCs w:val="32"/>
        </w:rPr>
        <w:t>第二届法国罗纳省爵士音乐交流会。</w:t>
      </w:r>
    </w:p>
    <w:p>
      <w:pPr>
        <w:adjustRightInd/>
        <w:snapToGrid/>
        <w:spacing w:after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（三）主办单位及承办单位</w:t>
      </w:r>
    </w:p>
    <w:p>
      <w:pPr>
        <w:adjustRightInd/>
        <w:snapToGrid/>
        <w:spacing w:after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主办单位：广州市少年宫</w:t>
      </w:r>
    </w:p>
    <w:p>
      <w:pPr>
        <w:adjustRightInd/>
        <w:snapToGrid/>
        <w:spacing w:after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承办单位：本项目中标供应商</w:t>
      </w:r>
    </w:p>
    <w:p>
      <w:pPr>
        <w:adjustRightInd/>
        <w:snapToGrid/>
        <w:spacing w:after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（四）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巡演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主题</w:t>
      </w:r>
    </w:p>
    <w:p>
      <w:pPr>
        <w:adjustRightInd/>
        <w:snapToGrid/>
        <w:spacing w:after="0" w:line="450" w:lineRule="atLeast"/>
        <w:ind w:firstLine="640" w:firstLineChars="200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“彩虹地中海”</w:t>
      </w:r>
    </w:p>
    <w:p>
      <w:pPr>
        <w:adjustRightInd/>
        <w:snapToGrid/>
        <w:spacing w:after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（五）项目实施时间</w:t>
      </w:r>
    </w:p>
    <w:p>
      <w:pPr>
        <w:adjustRightInd/>
        <w:snapToGrid/>
        <w:spacing w:after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2017年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11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月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18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日至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12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月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日</w:t>
      </w:r>
    </w:p>
    <w:p>
      <w:pPr>
        <w:adjustRightInd/>
        <w:snapToGrid/>
        <w:spacing w:after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（六）实施地点</w:t>
      </w:r>
    </w:p>
    <w:p>
      <w:pPr>
        <w:adjustRightInd/>
        <w:snapToGrid/>
        <w:spacing w:after="0" w:line="450" w:lineRule="atLeast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 xml:space="preserve">     采购人指定的地点</w:t>
      </w:r>
    </w:p>
    <w:p>
      <w:pPr>
        <w:adjustRightInd/>
        <w:snapToGrid/>
        <w:spacing w:after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（七）面向对象及规模</w:t>
      </w:r>
    </w:p>
    <w:p>
      <w:pPr>
        <w:adjustRightInd/>
        <w:snapToGrid/>
        <w:spacing w:after="0" w:line="450" w:lineRule="atLeast"/>
        <w:ind w:firstLine="640" w:firstLineChars="200"/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大人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5人</w:t>
      </w:r>
    </w:p>
    <w:p>
      <w:pPr>
        <w:adjustRightInd/>
        <w:snapToGrid/>
        <w:spacing w:after="0" w:line="450" w:lineRule="atLeast"/>
        <w:ind w:firstLine="640" w:firstLineChars="200"/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学生16人</w:t>
      </w:r>
    </w:p>
    <w:p>
      <w:pPr>
        <w:adjustRightInd/>
        <w:snapToGrid/>
        <w:spacing w:after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八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行程安排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内容</w:t>
      </w:r>
    </w:p>
    <w:tbl>
      <w:tblPr>
        <w:tblStyle w:val="4"/>
        <w:tblW w:w="93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5425"/>
        <w:gridCol w:w="2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日期</w:t>
            </w:r>
          </w:p>
        </w:tc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行程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第一天</w:t>
            </w:r>
          </w:p>
          <w:p>
            <w:pPr>
              <w:snapToGrid w:val="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11月18日（星期六）</w:t>
            </w:r>
          </w:p>
        </w:tc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从广州乘坐国际航班前往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法国巴黎。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要求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航班:</w:t>
            </w:r>
          </w:p>
          <w:p>
            <w:pPr>
              <w:rPr>
                <w:color w:val="auto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CZ347广州—巴黎（0020/0640）</w:t>
            </w:r>
          </w:p>
          <w:p>
            <w:pPr>
              <w:snapToGrid w:val="0"/>
              <w:ind w:firstLine="240" w:firstLineChars="100"/>
              <w:jc w:val="left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第二天</w:t>
            </w:r>
          </w:p>
          <w:p>
            <w:pPr>
              <w:snapToGrid w:val="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11月19日（星期日）</w:t>
            </w:r>
          </w:p>
        </w:tc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前往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里昂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巴黎- 里昂（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乘车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第三天</w:t>
            </w:r>
          </w:p>
          <w:p>
            <w:pPr>
              <w:snapToGrid w:val="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11月20日（星期一）</w:t>
            </w:r>
          </w:p>
        </w:tc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上午：受邀到访法国里昂政府</w:t>
            </w:r>
          </w:p>
          <w:p>
            <w:pPr>
              <w:snapToGrid w:val="0"/>
              <w:ind w:firstLine="0" w:firstLineChars="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下午：排练和准备演出表演。</w:t>
            </w:r>
          </w:p>
        </w:tc>
        <w:tc>
          <w:tcPr>
            <w:tcW w:w="2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240" w:firstLineChars="100"/>
              <w:jc w:val="right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第四天</w:t>
            </w:r>
          </w:p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11月21日（星期二）</w:t>
            </w:r>
          </w:p>
        </w:tc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上午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：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参加里昂音乐学院互动工作坊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，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与法国“热指”艺术团进行音乐剧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方面的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交流与互动。</w:t>
            </w:r>
          </w:p>
          <w:p>
            <w:pPr>
              <w:rPr>
                <w:color w:val="auto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下午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：在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里昂音乐学院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为该校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200余名师生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演出儿童音乐剧《彼得与狼》。</w:t>
            </w:r>
          </w:p>
          <w:p>
            <w:pPr>
              <w:snapToGrid w:val="0"/>
              <w:ind w:firstLine="0" w:firstLineChars="0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第五天</w:t>
            </w:r>
          </w:p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11月22日（星期三）</w:t>
            </w:r>
          </w:p>
        </w:tc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上午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：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到里法国著名的音乐学院法国圣马可学院进行互动工作坊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交流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。</w:t>
            </w: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下午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：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在法国圣马可学院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为该校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300余名师生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演出《彼得与狼》儿童音乐剧</w:t>
            </w:r>
          </w:p>
        </w:tc>
        <w:tc>
          <w:tcPr>
            <w:tcW w:w="2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第六天</w:t>
            </w:r>
          </w:p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11月23日（星期四）</w:t>
            </w:r>
          </w:p>
        </w:tc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上午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：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到访里昂美术馆参加互动工作坊</w:t>
            </w:r>
          </w:p>
          <w:p>
            <w:pPr>
              <w:snapToGrid w:val="0"/>
              <w:ind w:firstLine="0" w:firstLineChars="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下午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：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排练和准备演出表演。</w:t>
            </w:r>
          </w:p>
        </w:tc>
        <w:tc>
          <w:tcPr>
            <w:tcW w:w="2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第七天</w:t>
            </w:r>
          </w:p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11月24日（星期五）</w:t>
            </w:r>
          </w:p>
        </w:tc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全天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：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参加法国爵士音乐交流会特殊教育专场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2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第八天</w:t>
            </w:r>
          </w:p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11月25日（星期六）</w:t>
            </w:r>
          </w:p>
        </w:tc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上午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：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参加法国爵士音乐交流会特殊教育圆桌会议</w:t>
            </w: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下午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：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在法国爵士音乐交流会上进行公演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，展现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广州在特殊艺术教育领域上的风采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，并与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各地100多位音乐专家及300多名法国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青少年开展文化交流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。</w:t>
            </w:r>
          </w:p>
        </w:tc>
        <w:tc>
          <w:tcPr>
            <w:tcW w:w="2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第九天</w:t>
            </w:r>
          </w:p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11月26日（星期日）</w:t>
            </w:r>
          </w:p>
        </w:tc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上午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：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于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9:00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乘大巴由里昂出发至瑞士洛桑。</w:t>
            </w:r>
          </w:p>
          <w:p>
            <w:pPr>
              <w:snapToGrid w:val="0"/>
              <w:ind w:firstLine="0" w:firstLineChars="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下午：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预计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13:00大到洛桑。进行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排练和准备演出表演。</w:t>
            </w:r>
          </w:p>
        </w:tc>
        <w:tc>
          <w:tcPr>
            <w:tcW w:w="2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第十天</w:t>
            </w:r>
          </w:p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11月27日（星期一）</w:t>
            </w:r>
          </w:p>
        </w:tc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上午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：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全体团员到访瑞士关爱特殊人士基金会</w:t>
            </w: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下午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：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全体团员到访瑞士特殊学校与瑞士Vernand特殊艺术团同台进行演出。</w:t>
            </w:r>
          </w:p>
        </w:tc>
        <w:tc>
          <w:tcPr>
            <w:tcW w:w="2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第十一天</w:t>
            </w:r>
          </w:p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11月28日（星期二）</w:t>
            </w:r>
          </w:p>
        </w:tc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上午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：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参与瑞士洛桑的环保新项目</w:t>
            </w:r>
          </w:p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下午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：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世界上最著名的特殊人士艺术博物馆</w:t>
            </w:r>
            <w:r>
              <w:rPr>
                <w:rFonts w:hint="default" w:eastAsia="仿宋_GB2312"/>
                <w:color w:val="auto"/>
                <w:sz w:val="24"/>
                <w:highlight w:val="none"/>
                <w:lang w:eastAsia="zh-CN"/>
              </w:rPr>
              <w:t>之一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的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Musée de I'art brut （局外人艺术馆）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的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瑞士美术馆特殊人士艺术展。</w:t>
            </w:r>
          </w:p>
          <w:p>
            <w:pPr>
              <w:spacing w:line="320" w:lineRule="exact"/>
              <w:ind w:firstLine="0" w:firstLineChars="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晚上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：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入住由残障人士参与运营的马蒂尼酒店，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进行观摩体验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。</w:t>
            </w:r>
          </w:p>
        </w:tc>
        <w:tc>
          <w:tcPr>
            <w:tcW w:w="2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第十二天</w:t>
            </w:r>
          </w:p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11月29日（星期三）</w:t>
            </w:r>
          </w:p>
        </w:tc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上午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：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瑞士与当地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伤残人士，普通和特殊人士一起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参与工作坊实践体验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。</w:t>
            </w:r>
          </w:p>
          <w:p>
            <w:pPr>
              <w:snapToGrid w:val="0"/>
              <w:ind w:firstLine="0" w:firstLineChars="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下午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：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与</w:t>
            </w:r>
            <w:r>
              <w:rPr>
                <w:rFonts w:hint="default" w:eastAsia="仿宋_GB2312"/>
                <w:color w:val="auto"/>
                <w:sz w:val="24"/>
                <w:highlight w:val="none"/>
                <w:lang w:eastAsia="zh-CN"/>
              </w:rPr>
              <w:t>当地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伤残人士，普通和特殊人士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开展文化交流，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共同进行绘画及雕塑品创作。</w:t>
            </w:r>
          </w:p>
          <w:p>
            <w:pPr>
              <w:snapToGrid w:val="0"/>
              <w:ind w:firstLine="0" w:firstLineChars="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工作坊后乘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大巴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至日内瓦</w:t>
            </w:r>
          </w:p>
        </w:tc>
        <w:tc>
          <w:tcPr>
            <w:tcW w:w="2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第十三天</w:t>
            </w:r>
          </w:p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11月30日（星期四）</w:t>
            </w:r>
          </w:p>
        </w:tc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0" w:firstLineChars="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全天：在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日内瓦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—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巴黎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——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广州</w:t>
            </w:r>
          </w:p>
          <w:p>
            <w:pPr>
              <w:snapToGrid w:val="0"/>
              <w:ind w:firstLine="0" w:firstLineChars="0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早餐前往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日内瓦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机场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于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7:20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乘机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飞往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巴黎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，于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8:30抵达巴黎机场，并于11:45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飞回广州，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夜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宿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飞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机上。</w:t>
            </w:r>
          </w:p>
          <w:p>
            <w:pPr>
              <w:snapToGrid w:val="0"/>
              <w:ind w:firstLine="240" w:firstLineChars="100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要求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 xml:space="preserve">航班: </w:t>
            </w:r>
          </w:p>
          <w:p>
            <w:pPr>
              <w:snapToGrid w:val="0"/>
              <w:jc w:val="lef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日内瓦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—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巴黎CZ7088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（</w:t>
            </w:r>
          </w:p>
          <w:p>
            <w:pPr>
              <w:rPr>
                <w:color w:val="auto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巴黎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转机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—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 xml:space="preserve">广州 CZ348 </w:t>
            </w:r>
          </w:p>
          <w:p>
            <w:pPr>
              <w:snapToGrid w:val="0"/>
              <w:ind w:firstLine="0" w:firstLineChars="0"/>
              <w:jc w:val="left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54" w:type="dxa"/>
            <w:vAlign w:val="center"/>
          </w:tcPr>
          <w:p>
            <w:pPr>
              <w:snapToGrid w:val="0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第十四天</w:t>
            </w:r>
          </w:p>
          <w:p>
            <w:pPr>
              <w:snapToGrid w:val="0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12月1日（星期五）</w:t>
            </w:r>
          </w:p>
        </w:tc>
        <w:tc>
          <w:tcPr>
            <w:tcW w:w="5425" w:type="dxa"/>
            <w:vAlign w:val="center"/>
          </w:tcPr>
          <w:p>
            <w:pPr>
              <w:snapToGrid w:val="0"/>
              <w:ind w:firstLine="0" w:firstLineChars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上午</w:t>
            </w:r>
            <w:r>
              <w:rPr>
                <w:rFonts w:hint="eastAsia" w:eastAsia="仿宋_GB2312"/>
                <w:sz w:val="24"/>
                <w:lang w:eastAsia="zh-CN"/>
              </w:rPr>
              <w:t>：</w:t>
            </w:r>
            <w:r>
              <w:rPr>
                <w:rFonts w:eastAsia="仿宋_GB2312"/>
                <w:sz w:val="24"/>
              </w:rPr>
              <w:t>7:00抵达广州白云机场，行程结束。</w:t>
            </w:r>
          </w:p>
        </w:tc>
        <w:tc>
          <w:tcPr>
            <w:tcW w:w="2335" w:type="dxa"/>
            <w:vAlign w:val="center"/>
          </w:tcPr>
          <w:p>
            <w:pPr>
              <w:snapToGrid w:val="0"/>
              <w:ind w:firstLine="0" w:firstLineChars="0"/>
              <w:rPr>
                <w:rFonts w:eastAsia="仿宋_GB2312"/>
                <w:sz w:val="24"/>
              </w:rPr>
            </w:pPr>
          </w:p>
        </w:tc>
      </w:tr>
    </w:tbl>
    <w:p>
      <w:pPr>
        <w:widowControl w:val="0"/>
        <w:adjustRightInd/>
        <w:snapToGrid/>
        <w:spacing w:after="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adjustRightInd/>
        <w:snapToGrid/>
        <w:spacing w:after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五、项目中标单位职责</w:t>
      </w:r>
    </w:p>
    <w:p>
      <w:pPr>
        <w:adjustRightInd/>
        <w:snapToGrid/>
        <w:spacing w:after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（一）负责根据采购方需求编制服务方案；</w:t>
      </w:r>
    </w:p>
    <w:p>
      <w:pPr>
        <w:adjustRightInd/>
        <w:snapToGrid/>
        <w:spacing w:after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（二）要求做好安全保障措施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。</w:t>
      </w:r>
    </w:p>
    <w:p>
      <w:pPr>
        <w:adjustRightInd/>
        <w:snapToGrid/>
        <w:spacing w:after="0" w:line="450" w:lineRule="atLeast"/>
        <w:ind w:firstLine="640" w:firstLineChars="200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（三）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学生的日常组织管理由中标单位进行，如需要采购方安排人员参与管理，人员费用由中标单位负责；</w:t>
      </w:r>
    </w:p>
    <w:p>
      <w:pPr>
        <w:adjustRightInd/>
        <w:snapToGrid/>
        <w:spacing w:after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（四）中标单位须出具相应费用的有效发票，凭发票进行费用结算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。</w:t>
      </w:r>
    </w:p>
    <w:p>
      <w:pPr>
        <w:adjustRightInd/>
        <w:snapToGrid/>
        <w:spacing w:after="0" w:line="450" w:lineRule="atLeast"/>
        <w:ind w:firstLine="640" w:firstLineChars="200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六、项目预算上限：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415800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元</w:t>
      </w:r>
    </w:p>
    <w:p>
      <w:pPr>
        <w:adjustRightInd/>
        <w:snapToGrid/>
        <w:spacing w:after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七、支付方式</w:t>
      </w:r>
    </w:p>
    <w:p>
      <w:pPr>
        <w:adjustRightInd/>
        <w:snapToGrid/>
        <w:spacing w:after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合同签订之日起7个工作日内，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中标单位须出具相应费用的有效发票，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采购人办理付款手续，向中标单位一次性支付全部费用。</w:t>
      </w:r>
    </w:p>
    <w:p>
      <w:pPr>
        <w:pStyle w:val="2"/>
        <w:widowControl/>
        <w:spacing w:beforeAutospacing="0" w:afterAutospacing="0" w:line="450" w:lineRule="atLeast"/>
        <w:ind w:firstLine="640" w:firstLineChars="200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八、合格的供应商应具备公告中列明的所有资格要求。</w:t>
      </w:r>
    </w:p>
    <w:p>
      <w:pPr>
        <w:pStyle w:val="2"/>
        <w:widowControl/>
        <w:spacing w:beforeAutospacing="0" w:afterAutospacing="0" w:line="450" w:lineRule="atLeast"/>
        <w:ind w:firstLine="640" w:firstLineChars="200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九、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符合条件的，均可在自愿遵守本询价采购要求的前提下进行报价，并要求被询价的供应商一次性报出不得更改的价格。对于不符合以上要求的供应商所递交的报价文件，恕不接受。</w:t>
      </w:r>
    </w:p>
    <w:p>
      <w:pPr>
        <w:pStyle w:val="2"/>
        <w:widowControl/>
        <w:spacing w:beforeAutospacing="0" w:afterAutospacing="0" w:line="450" w:lineRule="atLeast"/>
        <w:ind w:firstLine="640" w:firstLineChars="200"/>
        <w:rPr>
          <w:rFonts w:ascii="宋体" w:cs="Times New Roman"/>
          <w:color w:val="000000"/>
          <w:shd w:val="clear" w:color="auto" w:fill="FDFAF5"/>
        </w:rPr>
      </w:pP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十、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采购方式：询价采购。</w:t>
      </w:r>
    </w:p>
    <w:p>
      <w:pPr>
        <w:pStyle w:val="2"/>
        <w:widowControl/>
        <w:spacing w:beforeAutospacing="0" w:afterAutospacing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十一、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本次询价为整体采购，询价响应供应商报价时须写明单价及总价、服务的详细配置参数，定标后不再增补任何费用。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 xml:space="preserve">    十二、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交货期：按合同约定时间。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 xml:space="preserve">    十三、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供货地点：广州市少年宫内采购人指定的地点。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 xml:space="preserve">    十四、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保密要求：应严格遵守国家有关保密法律法规，不得泄露与本项目有关的秘密，亦不得将其用于履行本项目之外的其他用途，即便提供给与履行本合同有关的人员，也应该保密并限于履行合同所需范围内使用。造成泄密的，将依法追究有关人员的法律责任。无论本项目是否变更、解除、终止，本条款均持续有效。</w:t>
      </w:r>
    </w:p>
    <w:p>
      <w:pPr>
        <w:pStyle w:val="2"/>
        <w:widowControl/>
        <w:spacing w:beforeAutospacing="0" w:afterAutospacing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十五、评审、定标原则：本项目评审采用综合评分法，评审以采购文件规定的条件为依据。评分比重及标准构成如下：综合评分（100分）=商务评分（70分）+价格评分（30分）。</w:t>
      </w:r>
    </w:p>
    <w:tbl>
      <w:tblPr>
        <w:tblStyle w:val="4"/>
        <w:tblW w:w="991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1701"/>
        <w:gridCol w:w="847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  <w:t>综合评分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  <w:t>评审分项</w:t>
            </w: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5528" w:type="dxa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商务评分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提供服务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人数、资质</w:t>
            </w: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>
            <w:pPr>
              <w:spacing w:line="440" w:lineRule="exac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按人数多少：</w:t>
            </w:r>
            <w:r>
              <w:rPr>
                <w:rFonts w:ascii="楷体" w:hAnsi="楷体" w:eastAsia="楷体" w:cs="宋体"/>
                <w:sz w:val="28"/>
                <w:szCs w:val="28"/>
              </w:rPr>
              <w:t>优：(90%≤得分≤100%)对比最优；良：(70%≤得分＜90%)对比次之；中：(40%≤得分＜70%)对比一般；差：(得分＜40%)对比最差。）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服务方案</w:t>
            </w: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>
            <w:pPr>
              <w:spacing w:line="440" w:lineRule="exact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ascii="楷体" w:hAnsi="楷体" w:eastAsia="楷体" w:cs="宋体"/>
                <w:sz w:val="28"/>
                <w:szCs w:val="28"/>
              </w:rPr>
              <w:t>对比最优：(90%≤得分≤100%)；良：(70%≤得分＜90%)对比次之；中：(40%≤得分＜70%)对比一般；差：(得分＜40%)对比最差。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continue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2015年至今类似项目业绩</w:t>
            </w: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>
            <w:pPr>
              <w:spacing w:line="440" w:lineRule="exac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根据报价人2015年以来承接过类似夏令营或大型户外活动服务项目。一个项目1分，最高10分。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continue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采购人需求响应</w:t>
            </w: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>
            <w:pPr>
              <w:spacing w:line="440" w:lineRule="exac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按报价时间先后：</w:t>
            </w:r>
            <w:r>
              <w:rPr>
                <w:rFonts w:ascii="楷体" w:hAnsi="楷体" w:eastAsia="楷体" w:cs="宋体"/>
                <w:sz w:val="28"/>
                <w:szCs w:val="28"/>
              </w:rPr>
              <w:t>优(90%≤得分≤100%)；良(70%≤得分＜90%)；中(40%≤得分＜70%)；差(得分＜40%)。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continue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服务承诺和质量保障措施</w:t>
            </w: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>
            <w:pPr>
              <w:spacing w:line="440" w:lineRule="exac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ascii="楷体" w:hAnsi="楷体" w:eastAsia="楷体" w:cs="宋体"/>
                <w:sz w:val="28"/>
                <w:szCs w:val="28"/>
              </w:rPr>
              <w:t>优(90%≤得分≤100%)；良(70%≤得分＜90%)；中(40%≤得分＜70%)；差(得分＜40%)。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Merge w:val="continue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保密措施</w:t>
            </w: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>
            <w:pPr>
              <w:spacing w:line="440" w:lineRule="exac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ascii="楷体" w:hAnsi="楷体" w:eastAsia="楷体" w:cs="宋体"/>
                <w:sz w:val="28"/>
                <w:szCs w:val="28"/>
              </w:rPr>
              <w:t>优(90%≤得分≤100%)；良(70%≤得分＜90%)；中(40%≤得分＜70%)；差(得分＜40%)。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价格评分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项目报价</w:t>
            </w:r>
          </w:p>
        </w:tc>
        <w:tc>
          <w:tcPr>
            <w:tcW w:w="847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>
            <w:pPr>
              <w:spacing w:line="440" w:lineRule="exac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价格分采用低优先法计算，各有效报价人的报价中，取最低价为评标基准价，其价格分为满分，其他报价人的价格分统一按公式计算：价格评分=（评标基准价/评标价）*分值</w:t>
            </w:r>
          </w:p>
        </w:tc>
      </w:tr>
    </w:tbl>
    <w:p>
      <w:pPr>
        <w:pStyle w:val="2"/>
        <w:widowControl/>
        <w:spacing w:beforeAutospacing="0" w:afterAutospacing="0" w:line="450" w:lineRule="atLeast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评审小组根据采购文件、评分标准及评审原则进行评审，按照综合评分由高到低顺序排列，向采购人推荐第一名为中标供应商，第二名为候补中标供应商。</w:t>
      </w:r>
    </w:p>
    <w:p>
      <w:pPr>
        <w:pStyle w:val="2"/>
        <w:widowControl/>
        <w:spacing w:beforeAutospacing="0" w:afterAutospacing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十六、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开标时间:</w:t>
      </w:r>
      <w:r>
        <w:rPr>
          <w:rFonts w:hint="eastAsia"/>
        </w:rPr>
        <w:t xml:space="preserve"> 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2017年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9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 xml:space="preserve"> 月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14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日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中午12:0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0，评审小组采购综合评分法选定1名中标人。</w:t>
      </w:r>
    </w:p>
    <w:p>
      <w:pPr>
        <w:pStyle w:val="2"/>
        <w:widowControl/>
        <w:spacing w:beforeAutospacing="0" w:afterAutospacing="0" w:line="450" w:lineRule="atLeast"/>
        <w:ind w:firstLine="640" w:firstLineChars="200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十七、未提供下列文件，投标文件无效，作为废标处理：</w:t>
      </w:r>
    </w:p>
    <w:p>
      <w:pPr>
        <w:pStyle w:val="6"/>
        <w:ind w:firstLine="0" w:firstLineChars="0"/>
        <w:jc w:val="left"/>
        <w:rPr>
          <w:rFonts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（1）授权单位盖公章、法定代表人签名的有效授权委托书；</w:t>
      </w:r>
    </w:p>
    <w:p>
      <w:pPr>
        <w:pStyle w:val="6"/>
        <w:ind w:firstLine="0" w:firstLineChars="0"/>
        <w:jc w:val="left"/>
        <w:rPr>
          <w:rFonts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有效的工商营业执照和相关资质证书的复印件；</w:t>
      </w:r>
    </w:p>
    <w:p>
      <w:pPr>
        <w:pStyle w:val="6"/>
        <w:ind w:firstLine="0" w:firstLineChars="0"/>
        <w:jc w:val="left"/>
        <w:rPr>
          <w:rFonts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（2）报价表；</w:t>
      </w:r>
    </w:p>
    <w:p>
      <w:pPr>
        <w:pStyle w:val="6"/>
        <w:ind w:firstLine="0" w:firstLineChars="0"/>
        <w:jc w:val="left"/>
        <w:rPr>
          <w:rFonts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（3）项目组成员及服务方案；</w:t>
      </w:r>
    </w:p>
    <w:p>
      <w:pPr>
        <w:pStyle w:val="6"/>
        <w:ind w:firstLine="0" w:firstLineChars="0"/>
        <w:jc w:val="left"/>
        <w:rPr>
          <w:rFonts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（4）2015年以来类似项目业绩；</w:t>
      </w:r>
    </w:p>
    <w:p>
      <w:pPr>
        <w:pStyle w:val="6"/>
        <w:ind w:firstLine="0" w:firstLineChars="0"/>
        <w:jc w:val="left"/>
        <w:rPr>
          <w:rFonts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（5）项目评审要求提交的证明文件；</w:t>
      </w:r>
    </w:p>
    <w:p>
      <w:pPr>
        <w:pStyle w:val="6"/>
        <w:ind w:firstLine="0" w:firstLineChars="0"/>
        <w:jc w:val="left"/>
        <w:rPr>
          <w:rFonts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（6）报价人认为应提供的其他资料。</w:t>
      </w:r>
    </w:p>
    <w:p>
      <w:pPr>
        <w:pStyle w:val="6"/>
        <w:ind w:firstLine="640"/>
        <w:rPr>
          <w:rFonts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十八、</w:t>
      </w:r>
      <w:r>
        <w:rPr>
          <w:rFonts w:hint="eastAsia" w:ascii="Times New Roman" w:hAnsi="仿宋_GB2312" w:eastAsia="仿宋_GB2312" w:cs="仿宋_GB2312"/>
          <w:sz w:val="32"/>
          <w:szCs w:val="32"/>
        </w:rPr>
        <w:t>询价项目报价文件提交的时间及地点：</w:t>
      </w:r>
    </w:p>
    <w:p>
      <w:pPr>
        <w:pStyle w:val="2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截止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时间：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2017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9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13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日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下午17</w:t>
      </w:r>
      <w:bookmarkStart w:id="0" w:name="_GoBack"/>
      <w:bookmarkEnd w:id="0"/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时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00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分，逾时作自动放弃。</w:t>
      </w:r>
    </w:p>
    <w:p>
      <w:pPr>
        <w:pStyle w:val="2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地点：广州市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天河区华就路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273号第二少年宫211室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。</w:t>
      </w:r>
    </w:p>
    <w:p>
      <w:pPr>
        <w:pStyle w:val="2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项目咨询电话：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020-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37857455</w:t>
      </w:r>
    </w:p>
    <w:p>
      <w:r>
        <w:rPr>
          <w:rFonts w:ascii="Times New Roman" w:hAnsi="仿宋_GB2312" w:eastAsia="仿宋_GB2312" w:cs="Times New Roman"/>
          <w:kern w:val="2"/>
          <w:sz w:val="32"/>
          <w:szCs w:val="32"/>
        </w:rPr>
        <w:t> 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联系人：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许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老师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17902"/>
    <w:rsid w:val="04D97D9C"/>
    <w:rsid w:val="21C17902"/>
    <w:rsid w:val="2F502CFA"/>
    <w:rsid w:val="37062BCA"/>
    <w:rsid w:val="37FD345A"/>
    <w:rsid w:val="424B0A88"/>
    <w:rsid w:val="42764C6A"/>
    <w:rsid w:val="48201971"/>
    <w:rsid w:val="494F72E4"/>
    <w:rsid w:val="49781A31"/>
    <w:rsid w:val="4EAE2599"/>
    <w:rsid w:val="642521F5"/>
    <w:rsid w:val="754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 w:val="0"/>
      <w:adjustRightInd/>
      <w:snapToGrid/>
      <w:spacing w:beforeAutospacing="1" w:after="0" w:afterAutospacing="1"/>
    </w:pPr>
    <w:rPr>
      <w:rFonts w:ascii="Calibri" w:hAnsi="Calibri" w:eastAsia="宋体" w:cs="Calibri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2017-07-13T09:07:00Z</dcterms:created>
  <dc:creator>zong</dc:creator>
  <cp:lastModifiedBy>zong</cp:lastModifiedBy>
  <dcterms:modified xsi:type="dcterms:W3CDTF">2017-09-09T07:58:27Z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