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beforeAutospacing="0" w:afterAutospacing="0" w:line="450" w:lineRule="atLeast"/>
        <w:jc w:val="center"/>
        <w:rPr>
          <w:rFonts w:ascii="方正小标宋简体" w:hAnsi="方正小标宋简体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询价通知书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各单位：</w:t>
      </w:r>
    </w:p>
    <w:p>
      <w:pPr>
        <w:pStyle w:val="7"/>
        <w:widowControl/>
        <w:spacing w:beforeAutospacing="0" w:afterAutospacing="0" w:line="450" w:lineRule="atLeast"/>
        <w:ind w:firstLine="640" w:firstLineChars="200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广州市少年宫文艺部空调维修维护的网上询价项目进行询价，现在进行网上公开询价,具体要求如下: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一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、项目编号：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GZSSNG-WSXJ-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WYB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-2017-00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1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二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、项目名称：广州市少年宫文艺部空调维修维护的网上询价项目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三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、项目内容：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空调维保:</w:t>
      </w:r>
    </w:p>
    <w:tbl>
      <w:tblPr>
        <w:tblStyle w:val="10"/>
        <w:tblW w:w="8546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14"/>
        <w:gridCol w:w="1560"/>
        <w:gridCol w:w="417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项目名称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数量及单位</w:t>
            </w:r>
          </w:p>
        </w:tc>
        <w:tc>
          <w:tcPr>
            <w:tcW w:w="41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50" w:lineRule="atLeast"/>
              <w:rPr>
                <w:rFonts w:ascii="Times New Roman" w:hAnsi="仿宋_GB2312" w:eastAsia="仿宋_GB2312" w:cs="Times New Roman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规格技术要求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50" w:lineRule="atLeast"/>
              <w:rPr>
                <w:rFonts w:ascii="Times New Roman" w:hAnsi="仿宋_GB2312" w:eastAsia="仿宋_GB2312" w:cs="仿宋_GB2312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1-1.5匹清洗内外机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50" w:lineRule="atLeast"/>
              <w:ind w:firstLine="240" w:firstLineChars="100"/>
              <w:rPr>
                <w:rFonts w:ascii="Times New Roman" w:hAnsi="仿宋_GB2312" w:eastAsia="仿宋_GB2312" w:cs="仿宋_GB2312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13台</w:t>
            </w:r>
          </w:p>
        </w:tc>
        <w:tc>
          <w:tcPr>
            <w:tcW w:w="41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50" w:lineRule="atLeast"/>
              <w:rPr>
                <w:rFonts w:ascii="Times New Roman" w:hAnsi="仿宋_GB2312" w:eastAsia="仿宋_GB2312" w:cs="仿宋_GB2312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上门服务，保修一个月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50" w:lineRule="atLeast"/>
              <w:rPr>
                <w:rFonts w:ascii="Times New Roman" w:hAnsi="仿宋_GB2312" w:eastAsia="仿宋_GB2312" w:cs="仿宋_GB2312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松下1匹维修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50" w:lineRule="atLeast"/>
              <w:ind w:firstLine="240" w:firstLineChars="100"/>
              <w:rPr>
                <w:rFonts w:ascii="Times New Roman" w:hAnsi="仿宋_GB2312" w:eastAsia="仿宋_GB2312" w:cs="仿宋_GB2312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1台</w:t>
            </w:r>
          </w:p>
        </w:tc>
        <w:tc>
          <w:tcPr>
            <w:tcW w:w="41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50" w:lineRule="atLeast"/>
              <w:rPr>
                <w:rFonts w:ascii="Times New Roman" w:hAnsi="仿宋_GB2312" w:eastAsia="仿宋_GB2312" w:cs="仿宋_GB2312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上门服务，保修一个月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50" w:lineRule="atLeast"/>
              <w:rPr>
                <w:rFonts w:ascii="Times New Roman" w:hAnsi="仿宋_GB2312" w:eastAsia="仿宋_GB2312" w:cs="仿宋_GB2312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海尔5匹空调补漏加雪种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50" w:lineRule="atLeast"/>
              <w:ind w:firstLine="240" w:firstLineChars="100"/>
              <w:rPr>
                <w:rFonts w:ascii="Times New Roman" w:hAnsi="仿宋_GB2312" w:eastAsia="仿宋_GB2312" w:cs="仿宋_GB2312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2台</w:t>
            </w:r>
          </w:p>
        </w:tc>
        <w:tc>
          <w:tcPr>
            <w:tcW w:w="41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50" w:lineRule="atLeast"/>
              <w:rPr>
                <w:rFonts w:ascii="Times New Roman" w:hAnsi="仿宋_GB2312" w:eastAsia="仿宋_GB2312" w:cs="仿宋_GB2312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上门服务，保修一个月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50" w:lineRule="atLeast"/>
              <w:rPr>
                <w:rFonts w:ascii="Times New Roman" w:hAnsi="仿宋_GB2312" w:eastAsia="仿宋_GB2312" w:cs="仿宋_GB2312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美的3匹修电机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50" w:lineRule="atLeast"/>
              <w:ind w:firstLine="240" w:firstLineChars="100"/>
              <w:rPr>
                <w:rFonts w:ascii="Times New Roman" w:hAnsi="仿宋_GB2312" w:eastAsia="仿宋_GB2312" w:cs="仿宋_GB2312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2台</w:t>
            </w:r>
          </w:p>
        </w:tc>
        <w:tc>
          <w:tcPr>
            <w:tcW w:w="41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50" w:lineRule="atLeast"/>
              <w:rPr>
                <w:rFonts w:ascii="Times New Roman" w:hAnsi="仿宋_GB2312" w:eastAsia="仿宋_GB2312" w:cs="仿宋_GB2312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上门服务，保修一个月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50" w:lineRule="atLeast"/>
              <w:rPr>
                <w:rFonts w:ascii="Times New Roman" w:hAnsi="仿宋_GB2312" w:eastAsia="仿宋_GB2312" w:cs="仿宋_GB2312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3匹柜机维修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50" w:lineRule="atLeast"/>
              <w:ind w:firstLine="240" w:firstLineChars="100"/>
              <w:rPr>
                <w:rFonts w:ascii="Times New Roman" w:hAnsi="仿宋_GB2312" w:eastAsia="仿宋_GB2312" w:cs="仿宋_GB2312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7台</w:t>
            </w:r>
          </w:p>
        </w:tc>
        <w:tc>
          <w:tcPr>
            <w:tcW w:w="41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50" w:lineRule="atLeast"/>
              <w:rPr>
                <w:rFonts w:ascii="Times New Roman" w:hAnsi="仿宋_GB2312" w:eastAsia="仿宋_GB2312" w:cs="仿宋_GB2312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上门服务，保修一个月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50" w:lineRule="atLeast"/>
              <w:rPr>
                <w:rFonts w:ascii="Times New Roman" w:hAnsi="仿宋_GB2312" w:eastAsia="仿宋_GB2312" w:cs="仿宋_GB2312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10匹天花机修主板加雪种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50" w:lineRule="atLeast"/>
              <w:ind w:firstLine="240" w:firstLineChars="100"/>
              <w:rPr>
                <w:rFonts w:ascii="Times New Roman" w:hAnsi="仿宋_GB2312" w:eastAsia="仿宋_GB2312" w:cs="仿宋_GB2312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1台</w:t>
            </w:r>
          </w:p>
        </w:tc>
        <w:tc>
          <w:tcPr>
            <w:tcW w:w="41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DFAF5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widowControl/>
              <w:spacing w:beforeAutospacing="0" w:afterAutospacing="0" w:line="450" w:lineRule="atLeast"/>
              <w:rPr>
                <w:rFonts w:ascii="Times New Roman" w:hAnsi="仿宋_GB2312" w:eastAsia="仿宋_GB2312" w:cs="仿宋_GB2312"/>
                <w:kern w:val="2"/>
              </w:rPr>
            </w:pPr>
            <w:r>
              <w:rPr>
                <w:rFonts w:hint="eastAsia" w:ascii="Times New Roman" w:hAnsi="仿宋_GB2312" w:eastAsia="仿宋_GB2312" w:cs="仿宋_GB2312"/>
                <w:kern w:val="2"/>
              </w:rPr>
              <w:t>上门服务，保修一个月</w:t>
            </w:r>
          </w:p>
        </w:tc>
      </w:tr>
    </w:tbl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采购预算上限：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11000元。</w:t>
      </w:r>
    </w:p>
    <w:p>
      <w:pPr>
        <w:pStyle w:val="7"/>
        <w:widowControl/>
        <w:spacing w:beforeAutospacing="0" w:afterAutospacing="0" w:line="450" w:lineRule="atLeast"/>
        <w:rPr>
          <w:rFonts w:hint="eastAsia"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四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、合格的供应商应具备的资格要求（未达到以下资质要求的，将被视为无效询价响应）：</w:t>
      </w:r>
    </w:p>
    <w:p>
      <w:pPr>
        <w:pStyle w:val="7"/>
        <w:widowControl/>
        <w:spacing w:beforeAutospacing="0" w:afterAutospacing="0" w:line="450" w:lineRule="atLeast"/>
        <w:rPr>
          <w:rFonts w:hint="eastAsia"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（1）投标人必须是在中华人民共和国境内注册的，具有合法经营资格的国内独立法人、事业单位或者其它组织；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（2）具有良好的商业信誉和健全的财务会计制度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  <w:lang w:eastAsia="zh-CN"/>
        </w:rPr>
        <w:t>；</w:t>
      </w:r>
    </w:p>
    <w:p>
      <w:pPr>
        <w:pStyle w:val="7"/>
        <w:widowControl/>
        <w:spacing w:beforeAutospacing="0" w:afterAutospacing="0" w:line="450" w:lineRule="atLeast"/>
        <w:rPr>
          <w:rFonts w:hint="eastAsia"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（3）具有履行合同所必需的设备和专业技术能力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  <w:lang w:eastAsia="zh-CN"/>
        </w:rPr>
        <w:t>；</w:t>
      </w:r>
    </w:p>
    <w:p>
      <w:pPr>
        <w:pStyle w:val="7"/>
        <w:widowControl/>
        <w:spacing w:beforeAutospacing="0" w:afterAutospacing="0" w:line="450" w:lineRule="atLeast"/>
        <w:rPr>
          <w:rFonts w:hint="eastAsia"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  <w:lang w:val="en-US" w:eastAsia="zh-CN"/>
        </w:rPr>
        <w:t>4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）懂制冷、暖通、电器相关专业知识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  <w:lang w:eastAsia="zh-CN"/>
        </w:rPr>
        <w:t>；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  <w:lang w:val="en-US" w:eastAsia="zh-CN"/>
        </w:rPr>
        <w:t>5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）有二年以上商用/家用多联体空调、暖通维修或售后技术服务经验；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  <w:lang w:val="en-US" w:eastAsia="zh-CN"/>
        </w:rPr>
        <w:t>6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）具有较强的沟通能力，团队协作能力，责任心强，踏实诚信；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  <w:lang w:val="en-US" w:eastAsia="zh-CN"/>
        </w:rPr>
        <w:t>7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）能独立判断、排除空调故障；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  <w:lang w:val="en-US" w:eastAsia="zh-CN"/>
        </w:rPr>
        <w:t>8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）身体健康，能够适应紧急维修保养工作需要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  <w:lang w:eastAsia="zh-CN"/>
        </w:rPr>
        <w:t>；</w:t>
      </w:r>
    </w:p>
    <w:p>
      <w:pPr>
        <w:pStyle w:val="7"/>
        <w:widowControl/>
        <w:spacing w:beforeAutospacing="0" w:afterAutospacing="0" w:line="450" w:lineRule="atLeast"/>
        <w:rPr>
          <w:rFonts w:hint="eastAsia"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  <w:lang w:val="en-US" w:eastAsia="zh-CN"/>
        </w:rPr>
        <w:t>9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）符合、承认并承诺履行本采购文件各项规定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  <w:lang w:eastAsia="zh-CN"/>
        </w:rPr>
        <w:t>。</w:t>
      </w:r>
    </w:p>
    <w:p>
      <w:pPr>
        <w:pStyle w:val="7"/>
        <w:widowControl/>
        <w:spacing w:beforeAutospacing="0" w:afterAutospacing="0" w:line="450" w:lineRule="atLeast"/>
        <w:rPr>
          <w:rFonts w:hint="eastAsia"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6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、符合条件的，均可在自愿遵守本询价采购要求的前提下进行报价，并要求被询价的供应商一次性报出不得更改的价格。对于不符合以上要求的供应商所递交的报价文件，恕不接受。</w:t>
      </w:r>
    </w:p>
    <w:p>
      <w:pPr>
        <w:pStyle w:val="7"/>
        <w:widowControl/>
        <w:spacing w:beforeAutospacing="0" w:afterAutospacing="0" w:line="450" w:lineRule="atLeast"/>
        <w:rPr>
          <w:rFonts w:hint="eastAsia"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7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、采购方式：询价维修。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8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本次询价为整体维修，询价响应供应商报价时须写明单价及总价、产品的匹数配置参数，投标报价包含零件制造、运输、安装调试、售后服务及技术培训等交付采购人使用前所有可能发生的费用，包含操作人员培训、税收以及售后服务等费用，定标后不再增补任何费用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9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、维修期：中标后20天内维修完毕交付采购人使用。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>10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、供货地点：广州市少年宫内采购人指定的地点。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11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、报价方必须提供产品的质量保证说明及售后服务承诺。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仿宋_GB2312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空调维修安装所需的配件或附加件，在合同签订前由成交供应商提交具体清单供采购单位确认。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12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、采购方在确定成交供应商后有权对成交产品的款式规格做适当调整。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13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、售后服务：本批采购要求自交付使用验收合格之日起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30日内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免费维修，询价响应供应商可提供更长的保修期限。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ascii="Times New Roman" w:hAnsi="仿宋_GB2312" w:eastAsia="仿宋_GB2312" w:cs="Times New Roman"/>
          <w:kern w:val="2"/>
          <w:sz w:val="32"/>
          <w:szCs w:val="32"/>
        </w:rPr>
        <w:t>14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、报价方不得虚报各项技术指标，所供服务技术若不能符合技术要求，成交供应商必须接受全额退还货款，并承担由此给采购单位造成的</w:t>
      </w:r>
      <w:r>
        <w:fldChar w:fldCharType="begin"/>
      </w:r>
      <w:r>
        <w:instrText xml:space="preserve"> HYPERLINK "http://www.lwlm.com/Economy/" \t "http://www.lwlm.com/zixunxin/201211/_blank" </w:instrText>
      </w:r>
      <w:r>
        <w:fldChar w:fldCharType="separate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经济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fldChar w:fldCharType="end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损失。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15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、评审、定标原则：在所有的询价文件符合或高于询价采购文件各项要求的情况下，报价最低者为成交供应商；在此基础上报价若相同的，以售后服务承诺最优者为成交供应商。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16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、验收方法及标准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）、验收依据：询价通知书、询价报价、询价响应文件、厂家技术标准说明及国家有关的质量标准规定，均为验收依据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  <w:lang w:eastAsia="zh-CN"/>
        </w:rPr>
        <w:t>；</w:t>
      </w:r>
      <w:bookmarkStart w:id="0" w:name="_GoBack"/>
      <w:bookmarkEnd w:id="0"/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2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）、技术验收：采购人处后由双方对照采购清单及技术要求进行验收。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17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、出现下列情况之一者，投标文件无效，作为废标处理：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）未提供营业执照有效复印件（加盖投标企业公章）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  <w:lang w:eastAsia="zh-CN"/>
        </w:rPr>
        <w:t>；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2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）询价响应文件字迹模糊不清（包括提交的各类复印件、图纸）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  <w:lang w:eastAsia="zh-CN"/>
        </w:rPr>
        <w:t>；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3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）询价响应内容、技术标准、售后服务没有实质性响应询价文件要求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  <w:lang w:eastAsia="zh-CN"/>
        </w:rPr>
        <w:t>；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（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4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）未提供询价响应文件、报价一览表、售后服务体系说明及售后服务承诺。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br w:type="textWrapping"/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18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、询价项目报价文件提交的时间及地点：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时间：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2017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年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7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月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  <w:lang w:val="en-US" w:eastAsia="zh-CN"/>
        </w:rPr>
        <w:t>7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日下午15时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00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分，逾时作自动放弃。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地点：广州市越秀区东风西路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167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号广州市少年宫文艺部3号楼403办公室。</w:t>
      </w:r>
    </w:p>
    <w:p>
      <w:pPr>
        <w:pStyle w:val="7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项目咨询电话：</w:t>
      </w:r>
      <w:r>
        <w:rPr>
          <w:rFonts w:ascii="Times New Roman" w:hAnsi="仿宋_GB2312" w:eastAsia="仿宋_GB2312" w:cs="Times New Roman"/>
          <w:kern w:val="2"/>
          <w:sz w:val="32"/>
          <w:szCs w:val="32"/>
        </w:rPr>
        <w:t>020-8136</w:t>
      </w:r>
      <w:r>
        <w:rPr>
          <w:rFonts w:hint="eastAsia" w:ascii="Times New Roman" w:hAnsi="仿宋_GB2312" w:eastAsia="仿宋_GB2312" w:cs="Times New Roman"/>
          <w:kern w:val="2"/>
          <w:sz w:val="32"/>
          <w:szCs w:val="32"/>
        </w:rPr>
        <w:t>0357</w:t>
      </w:r>
      <w:r>
        <w:rPr>
          <w:rFonts w:hint="eastAsia" w:ascii="Times New Roman" w:hAnsi="仿宋_GB2312" w:eastAsia="仿宋_GB2312" w:cs="仿宋_GB2312"/>
          <w:kern w:val="2"/>
          <w:sz w:val="32"/>
          <w:szCs w:val="32"/>
        </w:rPr>
        <w:t>联系人：郑老师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83"/>
    <w:rsid w:val="002275E1"/>
    <w:rsid w:val="002F6892"/>
    <w:rsid w:val="00341E31"/>
    <w:rsid w:val="0062229D"/>
    <w:rsid w:val="00683565"/>
    <w:rsid w:val="006865F6"/>
    <w:rsid w:val="006A296D"/>
    <w:rsid w:val="006B7DDF"/>
    <w:rsid w:val="007D6527"/>
    <w:rsid w:val="0084532B"/>
    <w:rsid w:val="008A529D"/>
    <w:rsid w:val="008F4D76"/>
    <w:rsid w:val="00947D07"/>
    <w:rsid w:val="009A6083"/>
    <w:rsid w:val="00AB3E93"/>
    <w:rsid w:val="00B727A9"/>
    <w:rsid w:val="00BD6FCE"/>
    <w:rsid w:val="00BF1ED2"/>
    <w:rsid w:val="00C72BAC"/>
    <w:rsid w:val="00CC2CF2"/>
    <w:rsid w:val="00CC72BA"/>
    <w:rsid w:val="00CF5053"/>
    <w:rsid w:val="00D541C6"/>
    <w:rsid w:val="00D56271"/>
    <w:rsid w:val="00D84C02"/>
    <w:rsid w:val="00DA3375"/>
    <w:rsid w:val="00E316BF"/>
    <w:rsid w:val="00E557F1"/>
    <w:rsid w:val="00EC2105"/>
    <w:rsid w:val="00EE10E3"/>
    <w:rsid w:val="1C53516B"/>
    <w:rsid w:val="2E6862AE"/>
    <w:rsid w:val="4EFB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2"/>
    <w:uiPriority w:val="99"/>
    <w:rPr>
      <w:b/>
      <w:bCs/>
    </w:rPr>
  </w:style>
  <w:style w:type="paragraph" w:styleId="3">
    <w:name w:val="annotation text"/>
    <w:basedOn w:val="1"/>
    <w:link w:val="11"/>
    <w:uiPriority w:val="99"/>
    <w:pPr>
      <w:jc w:val="left"/>
    </w:pPr>
  </w:style>
  <w:style w:type="paragraph" w:styleId="4">
    <w:name w:val="Balloon Text"/>
    <w:basedOn w:val="1"/>
    <w:link w:val="13"/>
    <w:uiPriority w:val="99"/>
    <w:rPr>
      <w:sz w:val="18"/>
      <w:szCs w:val="18"/>
    </w:rPr>
  </w:style>
  <w:style w:type="paragraph" w:styleId="5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9">
    <w:name w:val="annotation reference"/>
    <w:basedOn w:val="8"/>
    <w:uiPriority w:val="99"/>
    <w:rPr>
      <w:sz w:val="21"/>
      <w:szCs w:val="21"/>
    </w:rPr>
  </w:style>
  <w:style w:type="character" w:customStyle="1" w:styleId="11">
    <w:name w:val="批注文字 Char"/>
    <w:basedOn w:val="8"/>
    <w:link w:val="3"/>
    <w:uiPriority w:val="99"/>
    <w:rPr>
      <w:rFonts w:ascii="Calibri" w:hAnsi="Calibri" w:eastAsia="宋体" w:cs="Calibri"/>
      <w:szCs w:val="21"/>
    </w:rPr>
  </w:style>
  <w:style w:type="character" w:customStyle="1" w:styleId="12">
    <w:name w:val="批注主题 Char"/>
    <w:basedOn w:val="11"/>
    <w:link w:val="2"/>
    <w:uiPriority w:val="99"/>
    <w:rPr>
      <w:b/>
      <w:bCs/>
    </w:rPr>
  </w:style>
  <w:style w:type="character" w:customStyle="1" w:styleId="13">
    <w:name w:val="批注框文本 Char"/>
    <w:basedOn w:val="8"/>
    <w:link w:val="4"/>
    <w:uiPriority w:val="99"/>
    <w:rPr>
      <w:rFonts w:ascii="Calibri" w:hAnsi="Calibri" w:eastAsia="宋体" w:cs="Calibri"/>
      <w:sz w:val="18"/>
      <w:szCs w:val="18"/>
    </w:rPr>
  </w:style>
  <w:style w:type="character" w:customStyle="1" w:styleId="14">
    <w:name w:val="页眉 Char"/>
    <w:basedOn w:val="8"/>
    <w:link w:val="6"/>
    <w:uiPriority w:val="99"/>
    <w:rPr>
      <w:rFonts w:ascii="Calibri" w:hAnsi="Calibri" w:eastAsia="宋体" w:cs="Calibri"/>
      <w:sz w:val="18"/>
      <w:szCs w:val="18"/>
    </w:rPr>
  </w:style>
  <w:style w:type="character" w:customStyle="1" w:styleId="15">
    <w:name w:val="页脚 Char"/>
    <w:basedOn w:val="8"/>
    <w:link w:val="5"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Win7w.Com</Company>
  <Pages>4</Pages>
  <Words>245</Words>
  <Characters>1402</Characters>
  <Lines>11</Lines>
  <Paragraphs>3</Paragraphs>
  <TotalTime>0</TotalTime>
  <ScaleCrop>false</ScaleCrop>
  <LinksUpToDate>false</LinksUpToDate>
  <CharactersWithSpaces>1644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2017-06-29T01:57:00Z</dcterms:created>
  <dc:creator>admin</dc:creator>
  <cp:lastModifiedBy>zong</cp:lastModifiedBy>
  <dcterms:modified xsi:type="dcterms:W3CDTF">2017-07-02T03:16:35Z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